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3C135" w14:textId="0B61EA6F" w:rsidR="00D66062" w:rsidRPr="004F4BCD" w:rsidRDefault="008D4373" w:rsidP="34F51A5F">
      <w:pPr>
        <w:jc w:val="center"/>
        <w:rPr>
          <w:b/>
          <w:bCs/>
          <w:sz w:val="28"/>
          <w:szCs w:val="28"/>
        </w:rPr>
      </w:pPr>
      <w:r w:rsidRPr="34F51A5F">
        <w:rPr>
          <w:b/>
          <w:bCs/>
          <w:sz w:val="28"/>
          <w:szCs w:val="28"/>
        </w:rPr>
        <w:t xml:space="preserve">GCSE SUBJECT </w:t>
      </w:r>
      <w:r w:rsidR="00C16611" w:rsidRPr="34F51A5F">
        <w:rPr>
          <w:b/>
          <w:bCs/>
          <w:sz w:val="28"/>
          <w:szCs w:val="28"/>
        </w:rPr>
        <w:t>–</w:t>
      </w:r>
      <w:r w:rsidRPr="34F51A5F">
        <w:rPr>
          <w:b/>
          <w:bCs/>
          <w:sz w:val="28"/>
          <w:szCs w:val="28"/>
        </w:rPr>
        <w:t xml:space="preserve"> </w:t>
      </w:r>
      <w:r w:rsidR="007C1C06" w:rsidRPr="34F51A5F">
        <w:rPr>
          <w:b/>
          <w:bCs/>
          <w:sz w:val="28"/>
          <w:szCs w:val="28"/>
        </w:rPr>
        <w:t xml:space="preserve">AQA </w:t>
      </w:r>
      <w:r w:rsidR="00C16611" w:rsidRPr="34F51A5F">
        <w:rPr>
          <w:b/>
          <w:bCs/>
          <w:sz w:val="28"/>
          <w:szCs w:val="28"/>
        </w:rPr>
        <w:t>Combined Science Trilogy</w:t>
      </w:r>
      <w:r w:rsidR="00453B30" w:rsidRPr="34F51A5F">
        <w:rPr>
          <w:b/>
          <w:bCs/>
          <w:sz w:val="28"/>
          <w:szCs w:val="28"/>
        </w:rPr>
        <w:t xml:space="preserve"> (8464)</w:t>
      </w:r>
      <w:r w:rsidR="007C1C06" w:rsidRPr="34F51A5F">
        <w:rPr>
          <w:b/>
          <w:bCs/>
          <w:sz w:val="28"/>
          <w:szCs w:val="28"/>
        </w:rPr>
        <w:t>/ AQA Biology</w:t>
      </w:r>
      <w:r w:rsidR="00453B30" w:rsidRPr="34F51A5F">
        <w:rPr>
          <w:b/>
          <w:bCs/>
          <w:sz w:val="28"/>
          <w:szCs w:val="28"/>
        </w:rPr>
        <w:t xml:space="preserve"> (8461), Chemistry (8462) and Physics (8463)</w:t>
      </w:r>
    </w:p>
    <w:tbl>
      <w:tblPr>
        <w:tblStyle w:val="TableGrid"/>
        <w:tblW w:w="0" w:type="auto"/>
        <w:jc w:val="center"/>
        <w:tblLook w:val="04A0" w:firstRow="1" w:lastRow="0" w:firstColumn="1" w:lastColumn="0" w:noHBand="0" w:noVBand="1"/>
      </w:tblPr>
      <w:tblGrid>
        <w:gridCol w:w="4508"/>
        <w:gridCol w:w="4508"/>
      </w:tblGrid>
      <w:tr w:rsidR="008D4373" w14:paraId="3BA5EEE6" w14:textId="77777777" w:rsidTr="00AF1549">
        <w:trPr>
          <w:jc w:val="center"/>
        </w:trPr>
        <w:tc>
          <w:tcPr>
            <w:tcW w:w="4508" w:type="dxa"/>
          </w:tcPr>
          <w:p w14:paraId="59456DFE" w14:textId="6E917E86" w:rsidR="008D4373" w:rsidRDefault="008D4373" w:rsidP="3514D26C">
            <w:pPr>
              <w:rPr>
                <w:sz w:val="28"/>
                <w:szCs w:val="28"/>
              </w:rPr>
            </w:pPr>
            <w:r w:rsidRPr="3514D26C">
              <w:rPr>
                <w:sz w:val="24"/>
                <w:szCs w:val="24"/>
              </w:rPr>
              <w:t>Assessment Structure</w:t>
            </w:r>
          </w:p>
        </w:tc>
        <w:tc>
          <w:tcPr>
            <w:tcW w:w="4508" w:type="dxa"/>
          </w:tcPr>
          <w:p w14:paraId="5799A042" w14:textId="5ACE8534" w:rsidR="008D4373" w:rsidRDefault="008D4373" w:rsidP="3514D26C">
            <w:pPr>
              <w:rPr>
                <w:sz w:val="28"/>
                <w:szCs w:val="28"/>
              </w:rPr>
            </w:pPr>
            <w:r w:rsidRPr="3514D26C">
              <w:rPr>
                <w:sz w:val="24"/>
                <w:szCs w:val="24"/>
              </w:rPr>
              <w:t>Date</w:t>
            </w:r>
          </w:p>
        </w:tc>
      </w:tr>
      <w:tr w:rsidR="008D4373" w14:paraId="2B4FA4E0" w14:textId="77777777" w:rsidTr="00AF1549">
        <w:trPr>
          <w:jc w:val="center"/>
        </w:trPr>
        <w:tc>
          <w:tcPr>
            <w:tcW w:w="4508" w:type="dxa"/>
            <w:shd w:val="clear" w:color="auto" w:fill="C5E0B3" w:themeFill="accent6" w:themeFillTint="66"/>
          </w:tcPr>
          <w:p w14:paraId="30DD4D76" w14:textId="12AF50AB" w:rsidR="008D4373" w:rsidRDefault="008D4373" w:rsidP="3514D26C">
            <w:pPr>
              <w:rPr>
                <w:sz w:val="28"/>
                <w:szCs w:val="28"/>
              </w:rPr>
            </w:pPr>
            <w:r w:rsidRPr="3514D26C">
              <w:rPr>
                <w:sz w:val="24"/>
                <w:szCs w:val="24"/>
              </w:rPr>
              <w:t xml:space="preserve">Exam Paper 1 </w:t>
            </w:r>
            <w:r w:rsidR="00453B30" w:rsidRPr="3514D26C">
              <w:rPr>
                <w:sz w:val="24"/>
                <w:szCs w:val="24"/>
              </w:rPr>
              <w:t>–</w:t>
            </w:r>
            <w:r w:rsidRPr="3514D26C">
              <w:rPr>
                <w:sz w:val="24"/>
                <w:szCs w:val="24"/>
              </w:rPr>
              <w:t xml:space="preserve"> </w:t>
            </w:r>
            <w:r w:rsidR="00453B30" w:rsidRPr="3514D26C">
              <w:rPr>
                <w:sz w:val="24"/>
                <w:szCs w:val="24"/>
              </w:rPr>
              <w:t>Biology 1</w:t>
            </w:r>
          </w:p>
        </w:tc>
        <w:tc>
          <w:tcPr>
            <w:tcW w:w="4508" w:type="dxa"/>
            <w:shd w:val="clear" w:color="auto" w:fill="C5E0B3" w:themeFill="accent6" w:themeFillTint="66"/>
          </w:tcPr>
          <w:p w14:paraId="34F1622A" w14:textId="2504344E" w:rsidR="008D4373" w:rsidRDefault="1A3D1641" w:rsidP="3514D26C">
            <w:pPr>
              <w:rPr>
                <w:sz w:val="28"/>
                <w:szCs w:val="28"/>
              </w:rPr>
            </w:pPr>
            <w:r w:rsidRPr="3514D26C">
              <w:rPr>
                <w:sz w:val="24"/>
                <w:szCs w:val="24"/>
              </w:rPr>
              <w:t>16</w:t>
            </w:r>
            <w:r w:rsidRPr="3514D26C">
              <w:rPr>
                <w:sz w:val="24"/>
                <w:szCs w:val="24"/>
                <w:vertAlign w:val="superscript"/>
              </w:rPr>
              <w:t>th</w:t>
            </w:r>
            <w:r w:rsidRPr="3514D26C">
              <w:rPr>
                <w:sz w:val="24"/>
                <w:szCs w:val="24"/>
              </w:rPr>
              <w:t xml:space="preserve"> May 2023</w:t>
            </w:r>
          </w:p>
        </w:tc>
      </w:tr>
      <w:tr w:rsidR="008D4373" w14:paraId="274CD81F" w14:textId="77777777" w:rsidTr="00AF1549">
        <w:trPr>
          <w:jc w:val="center"/>
        </w:trPr>
        <w:tc>
          <w:tcPr>
            <w:tcW w:w="4508" w:type="dxa"/>
            <w:shd w:val="clear" w:color="auto" w:fill="FFE599" w:themeFill="accent4" w:themeFillTint="66"/>
          </w:tcPr>
          <w:p w14:paraId="2974E105" w14:textId="01E37141" w:rsidR="008D4373" w:rsidRDefault="008D4373" w:rsidP="3514D26C">
            <w:pPr>
              <w:rPr>
                <w:sz w:val="28"/>
                <w:szCs w:val="28"/>
              </w:rPr>
            </w:pPr>
            <w:r w:rsidRPr="3514D26C">
              <w:rPr>
                <w:sz w:val="24"/>
                <w:szCs w:val="24"/>
              </w:rPr>
              <w:t xml:space="preserve">Exam Paper 2 </w:t>
            </w:r>
            <w:r w:rsidR="00453B30" w:rsidRPr="3514D26C">
              <w:rPr>
                <w:sz w:val="24"/>
                <w:szCs w:val="24"/>
              </w:rPr>
              <w:t>–</w:t>
            </w:r>
            <w:r w:rsidRPr="3514D26C">
              <w:rPr>
                <w:sz w:val="24"/>
                <w:szCs w:val="24"/>
              </w:rPr>
              <w:t xml:space="preserve"> </w:t>
            </w:r>
            <w:r w:rsidR="00453B30" w:rsidRPr="3514D26C">
              <w:rPr>
                <w:sz w:val="24"/>
                <w:szCs w:val="24"/>
              </w:rPr>
              <w:t>Chemistry 1</w:t>
            </w:r>
          </w:p>
        </w:tc>
        <w:tc>
          <w:tcPr>
            <w:tcW w:w="4508" w:type="dxa"/>
            <w:shd w:val="clear" w:color="auto" w:fill="FFE599" w:themeFill="accent4" w:themeFillTint="66"/>
          </w:tcPr>
          <w:p w14:paraId="03E946C6" w14:textId="6DF9CD98" w:rsidR="008D4373" w:rsidRDefault="658A4176" w:rsidP="3514D26C">
            <w:pPr>
              <w:rPr>
                <w:sz w:val="28"/>
                <w:szCs w:val="28"/>
              </w:rPr>
            </w:pPr>
            <w:r w:rsidRPr="3514D26C">
              <w:rPr>
                <w:sz w:val="24"/>
                <w:szCs w:val="24"/>
              </w:rPr>
              <w:t>22</w:t>
            </w:r>
            <w:r w:rsidRPr="3514D26C">
              <w:rPr>
                <w:sz w:val="24"/>
                <w:szCs w:val="24"/>
                <w:vertAlign w:val="superscript"/>
              </w:rPr>
              <w:t>nd</w:t>
            </w:r>
            <w:r w:rsidRPr="3514D26C">
              <w:rPr>
                <w:sz w:val="24"/>
                <w:szCs w:val="24"/>
              </w:rPr>
              <w:t xml:space="preserve"> May 2023</w:t>
            </w:r>
          </w:p>
        </w:tc>
      </w:tr>
      <w:tr w:rsidR="008D4373" w14:paraId="7904BB6C" w14:textId="77777777" w:rsidTr="00AF1549">
        <w:trPr>
          <w:jc w:val="center"/>
        </w:trPr>
        <w:tc>
          <w:tcPr>
            <w:tcW w:w="4508" w:type="dxa"/>
            <w:shd w:val="clear" w:color="auto" w:fill="B4C6E7" w:themeFill="accent1" w:themeFillTint="66"/>
          </w:tcPr>
          <w:p w14:paraId="259E3870" w14:textId="1F28FC0A" w:rsidR="008D4373" w:rsidRDefault="008D4373" w:rsidP="3514D26C">
            <w:pPr>
              <w:rPr>
                <w:sz w:val="28"/>
                <w:szCs w:val="28"/>
              </w:rPr>
            </w:pPr>
            <w:r w:rsidRPr="3514D26C">
              <w:rPr>
                <w:sz w:val="24"/>
                <w:szCs w:val="24"/>
              </w:rPr>
              <w:t xml:space="preserve">Exam Paper 3 </w:t>
            </w:r>
            <w:r w:rsidR="00453B30" w:rsidRPr="3514D26C">
              <w:rPr>
                <w:sz w:val="24"/>
                <w:szCs w:val="24"/>
              </w:rPr>
              <w:t>–</w:t>
            </w:r>
            <w:r w:rsidRPr="3514D26C">
              <w:rPr>
                <w:sz w:val="24"/>
                <w:szCs w:val="24"/>
              </w:rPr>
              <w:t xml:space="preserve"> </w:t>
            </w:r>
            <w:r w:rsidR="00453B30" w:rsidRPr="3514D26C">
              <w:rPr>
                <w:sz w:val="24"/>
                <w:szCs w:val="24"/>
              </w:rPr>
              <w:t>Physics 1</w:t>
            </w:r>
          </w:p>
        </w:tc>
        <w:tc>
          <w:tcPr>
            <w:tcW w:w="4508" w:type="dxa"/>
            <w:shd w:val="clear" w:color="auto" w:fill="B4C6E7" w:themeFill="accent1" w:themeFillTint="66"/>
          </w:tcPr>
          <w:p w14:paraId="41E7E9E5" w14:textId="3AA68960" w:rsidR="008D4373" w:rsidRDefault="19D9117C" w:rsidP="3514D26C">
            <w:pPr>
              <w:rPr>
                <w:sz w:val="28"/>
                <w:szCs w:val="28"/>
              </w:rPr>
            </w:pPr>
            <w:r w:rsidRPr="3514D26C">
              <w:rPr>
                <w:sz w:val="24"/>
                <w:szCs w:val="24"/>
              </w:rPr>
              <w:t>25</w:t>
            </w:r>
            <w:r w:rsidRPr="3514D26C">
              <w:rPr>
                <w:sz w:val="24"/>
                <w:szCs w:val="24"/>
                <w:vertAlign w:val="superscript"/>
              </w:rPr>
              <w:t>th</w:t>
            </w:r>
            <w:r w:rsidRPr="3514D26C">
              <w:rPr>
                <w:sz w:val="24"/>
                <w:szCs w:val="24"/>
              </w:rPr>
              <w:t xml:space="preserve"> May 2023</w:t>
            </w:r>
          </w:p>
        </w:tc>
      </w:tr>
      <w:tr w:rsidR="00C16611" w14:paraId="1B8F1C39" w14:textId="77777777" w:rsidTr="00AF1549">
        <w:trPr>
          <w:trHeight w:val="300"/>
          <w:jc w:val="center"/>
        </w:trPr>
        <w:tc>
          <w:tcPr>
            <w:tcW w:w="4508" w:type="dxa"/>
            <w:shd w:val="clear" w:color="auto" w:fill="C5E0B3" w:themeFill="accent6" w:themeFillTint="66"/>
          </w:tcPr>
          <w:p w14:paraId="1EB57AA5" w14:textId="34C80454" w:rsidR="00C16611" w:rsidRDefault="00C16611" w:rsidP="3514D26C">
            <w:pPr>
              <w:rPr>
                <w:sz w:val="28"/>
                <w:szCs w:val="28"/>
              </w:rPr>
            </w:pPr>
            <w:r w:rsidRPr="3514D26C">
              <w:rPr>
                <w:sz w:val="24"/>
                <w:szCs w:val="24"/>
              </w:rPr>
              <w:t xml:space="preserve">Exam Paper </w:t>
            </w:r>
            <w:r w:rsidR="00453B30" w:rsidRPr="3514D26C">
              <w:rPr>
                <w:sz w:val="24"/>
                <w:szCs w:val="24"/>
              </w:rPr>
              <w:t>4</w:t>
            </w:r>
            <w:r w:rsidRPr="3514D26C">
              <w:rPr>
                <w:sz w:val="24"/>
                <w:szCs w:val="24"/>
              </w:rPr>
              <w:t xml:space="preserve"> </w:t>
            </w:r>
            <w:r w:rsidR="00453B30" w:rsidRPr="3514D26C">
              <w:rPr>
                <w:sz w:val="24"/>
                <w:szCs w:val="24"/>
              </w:rPr>
              <w:t>–</w:t>
            </w:r>
            <w:r w:rsidRPr="3514D26C">
              <w:rPr>
                <w:sz w:val="24"/>
                <w:szCs w:val="24"/>
              </w:rPr>
              <w:t xml:space="preserve"> </w:t>
            </w:r>
            <w:r w:rsidR="00453B30" w:rsidRPr="3514D26C">
              <w:rPr>
                <w:sz w:val="24"/>
                <w:szCs w:val="24"/>
              </w:rPr>
              <w:t>Biology 2</w:t>
            </w:r>
          </w:p>
        </w:tc>
        <w:tc>
          <w:tcPr>
            <w:tcW w:w="4508" w:type="dxa"/>
            <w:shd w:val="clear" w:color="auto" w:fill="C5E0B3" w:themeFill="accent6" w:themeFillTint="66"/>
          </w:tcPr>
          <w:p w14:paraId="0F4A930D" w14:textId="318F9EF1" w:rsidR="00C16611" w:rsidRDefault="5AE1BB61" w:rsidP="3514D26C">
            <w:pPr>
              <w:rPr>
                <w:sz w:val="28"/>
                <w:szCs w:val="28"/>
              </w:rPr>
            </w:pPr>
            <w:r w:rsidRPr="3514D26C">
              <w:rPr>
                <w:sz w:val="24"/>
                <w:szCs w:val="24"/>
              </w:rPr>
              <w:t>9</w:t>
            </w:r>
            <w:r w:rsidRPr="3514D26C">
              <w:rPr>
                <w:sz w:val="24"/>
                <w:szCs w:val="24"/>
                <w:vertAlign w:val="superscript"/>
              </w:rPr>
              <w:t>th</w:t>
            </w:r>
            <w:r w:rsidRPr="3514D26C">
              <w:rPr>
                <w:sz w:val="24"/>
                <w:szCs w:val="24"/>
              </w:rPr>
              <w:t xml:space="preserve"> June 2023</w:t>
            </w:r>
          </w:p>
        </w:tc>
      </w:tr>
      <w:tr w:rsidR="00C16611" w14:paraId="615BF032" w14:textId="77777777" w:rsidTr="00AF1549">
        <w:trPr>
          <w:trHeight w:val="300"/>
          <w:jc w:val="center"/>
        </w:trPr>
        <w:tc>
          <w:tcPr>
            <w:tcW w:w="4508" w:type="dxa"/>
            <w:shd w:val="clear" w:color="auto" w:fill="FFE599" w:themeFill="accent4" w:themeFillTint="66"/>
          </w:tcPr>
          <w:p w14:paraId="542EBF4D" w14:textId="75816AA0" w:rsidR="00C16611" w:rsidRDefault="00C16611" w:rsidP="3514D26C">
            <w:pPr>
              <w:rPr>
                <w:sz w:val="28"/>
                <w:szCs w:val="28"/>
              </w:rPr>
            </w:pPr>
            <w:r w:rsidRPr="3514D26C">
              <w:rPr>
                <w:sz w:val="24"/>
                <w:szCs w:val="24"/>
              </w:rPr>
              <w:t xml:space="preserve">Exam Paper 2 </w:t>
            </w:r>
            <w:r w:rsidR="00453B30" w:rsidRPr="3514D26C">
              <w:rPr>
                <w:sz w:val="24"/>
                <w:szCs w:val="24"/>
              </w:rPr>
              <w:t>–</w:t>
            </w:r>
            <w:r w:rsidRPr="3514D26C">
              <w:rPr>
                <w:sz w:val="24"/>
                <w:szCs w:val="24"/>
              </w:rPr>
              <w:t xml:space="preserve"> </w:t>
            </w:r>
            <w:r w:rsidR="00453B30" w:rsidRPr="3514D26C">
              <w:rPr>
                <w:sz w:val="24"/>
                <w:szCs w:val="24"/>
              </w:rPr>
              <w:t>Chemistry 2</w:t>
            </w:r>
          </w:p>
        </w:tc>
        <w:tc>
          <w:tcPr>
            <w:tcW w:w="4508" w:type="dxa"/>
            <w:shd w:val="clear" w:color="auto" w:fill="FFE599" w:themeFill="accent4" w:themeFillTint="66"/>
          </w:tcPr>
          <w:p w14:paraId="2C262E81" w14:textId="3F03BB46" w:rsidR="00C16611" w:rsidRDefault="2CDC6641" w:rsidP="3514D26C">
            <w:pPr>
              <w:rPr>
                <w:sz w:val="28"/>
                <w:szCs w:val="28"/>
              </w:rPr>
            </w:pPr>
            <w:r w:rsidRPr="3514D26C">
              <w:rPr>
                <w:sz w:val="24"/>
                <w:szCs w:val="24"/>
              </w:rPr>
              <w:t>13</w:t>
            </w:r>
            <w:r w:rsidRPr="3514D26C">
              <w:rPr>
                <w:sz w:val="24"/>
                <w:szCs w:val="24"/>
                <w:vertAlign w:val="superscript"/>
              </w:rPr>
              <w:t>th</w:t>
            </w:r>
            <w:r w:rsidRPr="3514D26C">
              <w:rPr>
                <w:sz w:val="24"/>
                <w:szCs w:val="24"/>
              </w:rPr>
              <w:t xml:space="preserve"> June 2023</w:t>
            </w:r>
          </w:p>
        </w:tc>
      </w:tr>
      <w:tr w:rsidR="00C16611" w14:paraId="5AB6B8B5" w14:textId="77777777" w:rsidTr="00AF1549">
        <w:trPr>
          <w:trHeight w:val="300"/>
          <w:jc w:val="center"/>
        </w:trPr>
        <w:tc>
          <w:tcPr>
            <w:tcW w:w="4508" w:type="dxa"/>
            <w:shd w:val="clear" w:color="auto" w:fill="B4C6E7" w:themeFill="accent1" w:themeFillTint="66"/>
          </w:tcPr>
          <w:p w14:paraId="3A28F4B5" w14:textId="37C24BCC" w:rsidR="00C16611" w:rsidRDefault="00C16611" w:rsidP="3514D26C">
            <w:pPr>
              <w:rPr>
                <w:sz w:val="28"/>
                <w:szCs w:val="28"/>
              </w:rPr>
            </w:pPr>
            <w:r w:rsidRPr="3514D26C">
              <w:rPr>
                <w:sz w:val="24"/>
                <w:szCs w:val="24"/>
              </w:rPr>
              <w:t xml:space="preserve">Exam Paper 3 </w:t>
            </w:r>
            <w:r w:rsidR="00453B30" w:rsidRPr="3514D26C">
              <w:rPr>
                <w:sz w:val="24"/>
                <w:szCs w:val="24"/>
              </w:rPr>
              <w:t>–</w:t>
            </w:r>
            <w:r w:rsidRPr="3514D26C">
              <w:rPr>
                <w:sz w:val="24"/>
                <w:szCs w:val="24"/>
              </w:rPr>
              <w:t xml:space="preserve"> </w:t>
            </w:r>
            <w:r w:rsidR="00453B30" w:rsidRPr="3514D26C">
              <w:rPr>
                <w:sz w:val="24"/>
                <w:szCs w:val="24"/>
              </w:rPr>
              <w:t>Physics 2</w:t>
            </w:r>
          </w:p>
        </w:tc>
        <w:tc>
          <w:tcPr>
            <w:tcW w:w="4508" w:type="dxa"/>
            <w:shd w:val="clear" w:color="auto" w:fill="B4C6E7" w:themeFill="accent1" w:themeFillTint="66"/>
          </w:tcPr>
          <w:p w14:paraId="5040A2EA" w14:textId="4A4C8974" w:rsidR="00C16611" w:rsidRDefault="4AAEDA52" w:rsidP="3514D26C">
            <w:pPr>
              <w:rPr>
                <w:sz w:val="28"/>
                <w:szCs w:val="28"/>
              </w:rPr>
            </w:pPr>
            <w:r w:rsidRPr="3514D26C">
              <w:rPr>
                <w:sz w:val="24"/>
                <w:szCs w:val="24"/>
              </w:rPr>
              <w:t>16</w:t>
            </w:r>
            <w:r w:rsidRPr="3514D26C">
              <w:rPr>
                <w:sz w:val="24"/>
                <w:szCs w:val="24"/>
                <w:vertAlign w:val="superscript"/>
              </w:rPr>
              <w:t>th</w:t>
            </w:r>
            <w:r w:rsidRPr="3514D26C">
              <w:rPr>
                <w:sz w:val="24"/>
                <w:szCs w:val="24"/>
              </w:rPr>
              <w:t xml:space="preserve"> June 2023</w:t>
            </w:r>
          </w:p>
        </w:tc>
      </w:tr>
    </w:tbl>
    <w:p w14:paraId="145365E9" w14:textId="389BA848" w:rsidR="008D4373" w:rsidRDefault="008D4373" w:rsidP="3514D26C">
      <w:pPr>
        <w:rPr>
          <w:sz w:val="24"/>
          <w:szCs w:val="24"/>
        </w:rPr>
      </w:pPr>
    </w:p>
    <w:p w14:paraId="4693930B" w14:textId="24731D04" w:rsidR="008D4373" w:rsidRDefault="008D4373" w:rsidP="3514D26C">
      <w:pPr>
        <w:rPr>
          <w:b/>
          <w:bCs/>
          <w:sz w:val="24"/>
          <w:szCs w:val="24"/>
        </w:rPr>
      </w:pPr>
      <w:r w:rsidRPr="3514D26C">
        <w:rPr>
          <w:b/>
          <w:bCs/>
          <w:sz w:val="24"/>
          <w:szCs w:val="24"/>
        </w:rPr>
        <w:t xml:space="preserve">The key to doing well in this subject </w:t>
      </w:r>
      <w:r w:rsidR="00783F04" w:rsidRPr="3514D26C">
        <w:rPr>
          <w:b/>
          <w:bCs/>
          <w:sz w:val="24"/>
          <w:szCs w:val="24"/>
        </w:rPr>
        <w:t>is</w:t>
      </w:r>
      <w:r w:rsidR="008F1757" w:rsidRPr="3514D26C">
        <w:rPr>
          <w:b/>
          <w:bCs/>
          <w:sz w:val="24"/>
          <w:szCs w:val="24"/>
        </w:rPr>
        <w:t>:</w:t>
      </w:r>
    </w:p>
    <w:p w14:paraId="07E61E9A" w14:textId="1220D07E" w:rsidR="001A09E0" w:rsidRPr="008F1757" w:rsidRDefault="00783F04" w:rsidP="3514D26C">
      <w:pPr>
        <w:pStyle w:val="ListParagraph"/>
        <w:numPr>
          <w:ilvl w:val="0"/>
          <w:numId w:val="3"/>
        </w:numPr>
        <w:rPr>
          <w:b/>
          <w:bCs/>
          <w:sz w:val="24"/>
          <w:szCs w:val="24"/>
        </w:rPr>
      </w:pPr>
      <w:r w:rsidRPr="3514D26C">
        <w:rPr>
          <w:b/>
          <w:bCs/>
          <w:sz w:val="24"/>
          <w:szCs w:val="24"/>
        </w:rPr>
        <w:t xml:space="preserve">Knowing which topics each exam assesses and </w:t>
      </w:r>
      <w:r w:rsidR="00844014" w:rsidRPr="3514D26C">
        <w:rPr>
          <w:b/>
          <w:bCs/>
          <w:sz w:val="24"/>
          <w:szCs w:val="24"/>
        </w:rPr>
        <w:t>revising this content</w:t>
      </w:r>
      <w:r w:rsidR="00D73D3B" w:rsidRPr="3514D26C">
        <w:rPr>
          <w:b/>
          <w:bCs/>
          <w:sz w:val="24"/>
          <w:szCs w:val="24"/>
        </w:rPr>
        <w:t xml:space="preserve"> in advance</w:t>
      </w:r>
    </w:p>
    <w:p w14:paraId="18907FFD" w14:textId="21E5975E" w:rsidR="00643225" w:rsidRDefault="00643225" w:rsidP="3514D26C">
      <w:pPr>
        <w:pStyle w:val="ListParagraph"/>
        <w:rPr>
          <w:sz w:val="28"/>
          <w:szCs w:val="28"/>
        </w:rPr>
      </w:pPr>
      <w:r w:rsidRPr="3514D26C">
        <w:rPr>
          <w:sz w:val="24"/>
          <w:szCs w:val="24"/>
        </w:rPr>
        <w:t xml:space="preserve">We have given every student a </w:t>
      </w:r>
      <w:r w:rsidR="00C31C0F" w:rsidRPr="3514D26C">
        <w:rPr>
          <w:sz w:val="24"/>
          <w:szCs w:val="24"/>
        </w:rPr>
        <w:t xml:space="preserve">yellow </w:t>
      </w:r>
      <w:r w:rsidR="00235F4F" w:rsidRPr="3514D26C">
        <w:rPr>
          <w:sz w:val="24"/>
          <w:szCs w:val="24"/>
        </w:rPr>
        <w:t xml:space="preserve">A5 </w:t>
      </w:r>
      <w:r w:rsidR="00C31C0F" w:rsidRPr="3514D26C">
        <w:rPr>
          <w:sz w:val="24"/>
          <w:szCs w:val="24"/>
        </w:rPr>
        <w:t xml:space="preserve">booklet that contains topic lists for each exam paper. These topic lists also have </w:t>
      </w:r>
      <w:r w:rsidR="00171FD3" w:rsidRPr="3514D26C">
        <w:rPr>
          <w:sz w:val="24"/>
          <w:szCs w:val="24"/>
        </w:rPr>
        <w:t>page references included, to point students to the correct pages of their revision guide</w:t>
      </w:r>
      <w:r w:rsidR="00820265" w:rsidRPr="3514D26C">
        <w:rPr>
          <w:sz w:val="24"/>
          <w:szCs w:val="24"/>
        </w:rPr>
        <w:t xml:space="preserve">. </w:t>
      </w:r>
    </w:p>
    <w:p w14:paraId="6FBABA2E" w14:textId="5D1E48C4" w:rsidR="7203D9E1" w:rsidRDefault="7203D9E1" w:rsidP="3514D26C">
      <w:pPr>
        <w:pStyle w:val="ListParagraph"/>
        <w:rPr>
          <w:sz w:val="24"/>
          <w:szCs w:val="24"/>
        </w:rPr>
      </w:pPr>
      <w:r>
        <w:rPr>
          <w:noProof/>
        </w:rPr>
        <w:drawing>
          <wp:inline distT="0" distB="0" distL="0" distR="0" wp14:anchorId="1F60AE99" wp14:editId="39E096F3">
            <wp:extent cx="5572125" cy="2809875"/>
            <wp:effectExtent l="0" t="0" r="9525" b="9525"/>
            <wp:docPr id="1052925320" name="Picture 105292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572125" cy="2809875"/>
                    </a:xfrm>
                    <a:prstGeom prst="rect">
                      <a:avLst/>
                    </a:prstGeom>
                  </pic:spPr>
                </pic:pic>
              </a:graphicData>
            </a:graphic>
          </wp:inline>
        </w:drawing>
      </w:r>
    </w:p>
    <w:p w14:paraId="6BB3F550" w14:textId="5EDC9283" w:rsidR="00844014" w:rsidRPr="008F1757" w:rsidRDefault="00844014" w:rsidP="3514D26C">
      <w:pPr>
        <w:pStyle w:val="ListParagraph"/>
        <w:numPr>
          <w:ilvl w:val="0"/>
          <w:numId w:val="3"/>
        </w:numPr>
        <w:rPr>
          <w:b/>
          <w:bCs/>
          <w:sz w:val="24"/>
          <w:szCs w:val="24"/>
        </w:rPr>
      </w:pPr>
      <w:r w:rsidRPr="3514D26C">
        <w:rPr>
          <w:b/>
          <w:bCs/>
          <w:sz w:val="24"/>
          <w:szCs w:val="24"/>
        </w:rPr>
        <w:t xml:space="preserve">Understanding the required </w:t>
      </w:r>
      <w:proofErr w:type="spellStart"/>
      <w:r w:rsidRPr="3514D26C">
        <w:rPr>
          <w:b/>
          <w:bCs/>
          <w:sz w:val="24"/>
          <w:szCs w:val="24"/>
        </w:rPr>
        <w:t>practicals</w:t>
      </w:r>
      <w:proofErr w:type="spellEnd"/>
      <w:r w:rsidRPr="3514D26C">
        <w:rPr>
          <w:b/>
          <w:bCs/>
          <w:sz w:val="24"/>
          <w:szCs w:val="24"/>
        </w:rPr>
        <w:t xml:space="preserve"> for each exam paper</w:t>
      </w:r>
      <w:r w:rsidR="008F1757" w:rsidRPr="3514D26C">
        <w:rPr>
          <w:b/>
          <w:bCs/>
          <w:sz w:val="24"/>
          <w:szCs w:val="24"/>
        </w:rPr>
        <w:t xml:space="preserve"> (15% of marks across all 6 papers)</w:t>
      </w:r>
    </w:p>
    <w:p w14:paraId="3637AB7E" w14:textId="1C4EE176" w:rsidR="00235F4F" w:rsidRDefault="00235F4F" w:rsidP="3514D26C">
      <w:pPr>
        <w:pStyle w:val="ListParagraph"/>
        <w:rPr>
          <w:sz w:val="28"/>
          <w:szCs w:val="28"/>
        </w:rPr>
      </w:pPr>
      <w:r w:rsidRPr="3514D26C">
        <w:rPr>
          <w:sz w:val="24"/>
          <w:szCs w:val="24"/>
        </w:rPr>
        <w:t xml:space="preserve">We have provided pupils with a </w:t>
      </w:r>
      <w:proofErr w:type="spellStart"/>
      <w:r w:rsidRPr="3514D26C">
        <w:rPr>
          <w:sz w:val="24"/>
          <w:szCs w:val="24"/>
        </w:rPr>
        <w:t>powerpoint</w:t>
      </w:r>
      <w:proofErr w:type="spellEnd"/>
      <w:r w:rsidRPr="3514D26C">
        <w:rPr>
          <w:sz w:val="24"/>
          <w:szCs w:val="24"/>
        </w:rPr>
        <w:t xml:space="preserve"> that contains links to videos that show all the required </w:t>
      </w:r>
      <w:proofErr w:type="spellStart"/>
      <w:r w:rsidRPr="3514D26C">
        <w:rPr>
          <w:sz w:val="24"/>
          <w:szCs w:val="24"/>
        </w:rPr>
        <w:t>practicals</w:t>
      </w:r>
      <w:proofErr w:type="spellEnd"/>
      <w:r w:rsidRPr="3514D26C">
        <w:rPr>
          <w:sz w:val="24"/>
          <w:szCs w:val="24"/>
        </w:rPr>
        <w:t xml:space="preserve"> being done. This </w:t>
      </w:r>
      <w:proofErr w:type="spellStart"/>
      <w:r w:rsidRPr="3514D26C">
        <w:rPr>
          <w:sz w:val="24"/>
          <w:szCs w:val="24"/>
        </w:rPr>
        <w:t>powerpoint</w:t>
      </w:r>
      <w:proofErr w:type="spellEnd"/>
      <w:r w:rsidRPr="3514D26C">
        <w:rPr>
          <w:sz w:val="24"/>
          <w:szCs w:val="24"/>
        </w:rPr>
        <w:t xml:space="preserve"> can be accessed via the Science Revision Team</w:t>
      </w:r>
    </w:p>
    <w:p w14:paraId="59F0B248" w14:textId="7D958D97" w:rsidR="006D7F90" w:rsidRPr="008F1757" w:rsidRDefault="006D7F90" w:rsidP="3514D26C">
      <w:pPr>
        <w:pStyle w:val="ListParagraph"/>
        <w:numPr>
          <w:ilvl w:val="0"/>
          <w:numId w:val="3"/>
        </w:numPr>
        <w:rPr>
          <w:b/>
          <w:bCs/>
          <w:sz w:val="24"/>
          <w:szCs w:val="24"/>
        </w:rPr>
      </w:pPr>
      <w:r w:rsidRPr="3514D26C">
        <w:rPr>
          <w:b/>
          <w:bCs/>
          <w:sz w:val="24"/>
          <w:szCs w:val="24"/>
        </w:rPr>
        <w:t xml:space="preserve">Applying </w:t>
      </w:r>
      <w:r w:rsidR="00DE17F6" w:rsidRPr="3514D26C">
        <w:rPr>
          <w:b/>
          <w:bCs/>
          <w:sz w:val="24"/>
          <w:szCs w:val="24"/>
        </w:rPr>
        <w:t>your maths skills</w:t>
      </w:r>
    </w:p>
    <w:p w14:paraId="49D0252B" w14:textId="0C842CF6" w:rsidR="00D83450" w:rsidRDefault="00D83450" w:rsidP="3514D26C">
      <w:pPr>
        <w:pStyle w:val="ListParagraph"/>
        <w:rPr>
          <w:sz w:val="28"/>
          <w:szCs w:val="28"/>
        </w:rPr>
      </w:pPr>
      <w:r w:rsidRPr="3514D26C">
        <w:rPr>
          <w:sz w:val="24"/>
          <w:szCs w:val="24"/>
        </w:rPr>
        <w:t xml:space="preserve">Biology- </w:t>
      </w:r>
      <w:r w:rsidR="008F1757" w:rsidRPr="3514D26C">
        <w:rPr>
          <w:sz w:val="24"/>
          <w:szCs w:val="24"/>
        </w:rPr>
        <w:t>2</w:t>
      </w:r>
      <w:r w:rsidRPr="3514D26C">
        <w:rPr>
          <w:sz w:val="24"/>
          <w:szCs w:val="24"/>
        </w:rPr>
        <w:t>0% Maths</w:t>
      </w:r>
      <w:r w:rsidR="008F1757" w:rsidRPr="3514D26C">
        <w:rPr>
          <w:sz w:val="24"/>
          <w:szCs w:val="24"/>
        </w:rPr>
        <w:t xml:space="preserve"> skills</w:t>
      </w:r>
    </w:p>
    <w:p w14:paraId="4F234211" w14:textId="49AD9D29" w:rsidR="008F1757" w:rsidRDefault="008F1757" w:rsidP="3514D26C">
      <w:pPr>
        <w:pStyle w:val="ListParagraph"/>
        <w:rPr>
          <w:sz w:val="28"/>
          <w:szCs w:val="28"/>
        </w:rPr>
      </w:pPr>
      <w:r w:rsidRPr="3514D26C">
        <w:rPr>
          <w:sz w:val="24"/>
          <w:szCs w:val="24"/>
        </w:rPr>
        <w:t>Chemistry-30% Maths skills</w:t>
      </w:r>
    </w:p>
    <w:p w14:paraId="37363867" w14:textId="78390EDF" w:rsidR="008F1757" w:rsidRDefault="008F1757" w:rsidP="3514D26C">
      <w:pPr>
        <w:pStyle w:val="ListParagraph"/>
        <w:rPr>
          <w:sz w:val="28"/>
          <w:szCs w:val="28"/>
        </w:rPr>
      </w:pPr>
      <w:r w:rsidRPr="3514D26C">
        <w:rPr>
          <w:sz w:val="24"/>
          <w:szCs w:val="24"/>
        </w:rPr>
        <w:t>Physics- 40% Maths skills</w:t>
      </w:r>
    </w:p>
    <w:p w14:paraId="26B1F18B" w14:textId="044A1BF5" w:rsidR="008D4373" w:rsidRDefault="00613473" w:rsidP="3514D26C">
      <w:pPr>
        <w:rPr>
          <w:b/>
          <w:bCs/>
          <w:sz w:val="24"/>
          <w:szCs w:val="24"/>
        </w:rPr>
      </w:pPr>
      <w:r w:rsidRPr="3514D26C">
        <w:rPr>
          <w:b/>
          <w:bCs/>
          <w:sz w:val="24"/>
          <w:szCs w:val="24"/>
        </w:rPr>
        <w:t>Other Top tips</w:t>
      </w:r>
    </w:p>
    <w:p w14:paraId="6FE2B83C" w14:textId="01FEAF44" w:rsidR="38668A7C" w:rsidRDefault="38668A7C" w:rsidP="3514D26C">
      <w:pPr>
        <w:rPr>
          <w:sz w:val="28"/>
          <w:szCs w:val="28"/>
        </w:rPr>
      </w:pPr>
      <w:r w:rsidRPr="3514D26C">
        <w:rPr>
          <w:sz w:val="24"/>
          <w:szCs w:val="24"/>
        </w:rPr>
        <w:t xml:space="preserve">All Y11 students have been invited to a </w:t>
      </w:r>
      <w:r w:rsidRPr="3514D26C">
        <w:rPr>
          <w:b/>
          <w:bCs/>
          <w:sz w:val="24"/>
          <w:szCs w:val="24"/>
        </w:rPr>
        <w:t>Y11 Science revision team</w:t>
      </w:r>
      <w:r w:rsidRPr="3514D26C">
        <w:rPr>
          <w:sz w:val="24"/>
          <w:szCs w:val="24"/>
        </w:rPr>
        <w:t xml:space="preserve">. Within this team there are electronic copies of all topic </w:t>
      </w:r>
      <w:r w:rsidR="12579CAE" w:rsidRPr="3514D26C">
        <w:rPr>
          <w:sz w:val="24"/>
          <w:szCs w:val="24"/>
        </w:rPr>
        <w:t>checklists, exam specifications</w:t>
      </w:r>
      <w:r w:rsidR="74EBA763" w:rsidRPr="3514D26C">
        <w:rPr>
          <w:sz w:val="24"/>
          <w:szCs w:val="24"/>
        </w:rPr>
        <w:t>, links to required practical videos</w:t>
      </w:r>
      <w:r w:rsidR="12579CAE" w:rsidRPr="3514D26C">
        <w:rPr>
          <w:sz w:val="24"/>
          <w:szCs w:val="24"/>
        </w:rPr>
        <w:t xml:space="preserve"> and other revision materials</w:t>
      </w:r>
      <w:r w:rsidR="09503A25" w:rsidRPr="3514D26C">
        <w:rPr>
          <w:sz w:val="24"/>
          <w:szCs w:val="24"/>
        </w:rPr>
        <w:t xml:space="preserve"> that students may find useful to prepare for each exam.</w:t>
      </w:r>
    </w:p>
    <w:p w14:paraId="5711D83C" w14:textId="25DC0792" w:rsidR="3514D26C" w:rsidRDefault="3514D26C"/>
    <w:p w14:paraId="30F76D28" w14:textId="503F9EF2" w:rsidR="3514D26C" w:rsidRDefault="3514D26C"/>
    <w:p w14:paraId="0686B370" w14:textId="0A058D0F" w:rsidR="3514D26C" w:rsidRDefault="3514D26C"/>
    <w:p w14:paraId="28D916E2" w14:textId="21F90DCB" w:rsidR="007D7222" w:rsidRDefault="00B12405" w:rsidP="3514D26C">
      <w:pPr>
        <w:rPr>
          <w:rFonts w:eastAsiaTheme="minorEastAsia"/>
          <w:b/>
          <w:bCs/>
          <w:sz w:val="24"/>
          <w:szCs w:val="24"/>
        </w:rPr>
      </w:pPr>
      <w:r w:rsidRPr="3514D26C">
        <w:rPr>
          <w:b/>
          <w:bCs/>
          <w:sz w:val="24"/>
          <w:szCs w:val="24"/>
        </w:rPr>
        <w:lastRenderedPageBreak/>
        <w:t>T</w:t>
      </w:r>
      <w:r w:rsidRPr="3514D26C">
        <w:rPr>
          <w:rFonts w:eastAsiaTheme="minorEastAsia"/>
          <w:b/>
          <w:bCs/>
          <w:sz w:val="24"/>
          <w:szCs w:val="24"/>
        </w:rPr>
        <w:t>here is a</w:t>
      </w:r>
      <w:r w:rsidR="145CB381" w:rsidRPr="3514D26C">
        <w:rPr>
          <w:rFonts w:eastAsiaTheme="minorEastAsia"/>
          <w:b/>
          <w:bCs/>
          <w:sz w:val="24"/>
          <w:szCs w:val="24"/>
        </w:rPr>
        <w:t>lso</w:t>
      </w:r>
      <w:r w:rsidRPr="3514D26C">
        <w:rPr>
          <w:rFonts w:eastAsiaTheme="minorEastAsia"/>
          <w:b/>
          <w:bCs/>
          <w:sz w:val="24"/>
          <w:szCs w:val="24"/>
        </w:rPr>
        <w:t xml:space="preserve"> wealth of excellent online materia</w:t>
      </w:r>
      <w:r w:rsidR="7C443ACC" w:rsidRPr="3514D26C">
        <w:rPr>
          <w:rFonts w:eastAsiaTheme="minorEastAsia"/>
          <w:b/>
          <w:bCs/>
          <w:sz w:val="24"/>
          <w:szCs w:val="24"/>
        </w:rPr>
        <w:t>ls linked</w:t>
      </w:r>
      <w:r w:rsidR="47BF9BA6" w:rsidRPr="3514D26C">
        <w:rPr>
          <w:rFonts w:eastAsiaTheme="minorEastAsia"/>
          <w:b/>
          <w:bCs/>
          <w:sz w:val="24"/>
          <w:szCs w:val="24"/>
        </w:rPr>
        <w:t xml:space="preserve"> as tabs at the top of the Science Revision Team</w:t>
      </w:r>
      <w:r w:rsidR="7C443ACC" w:rsidRPr="3514D26C">
        <w:rPr>
          <w:rFonts w:eastAsiaTheme="minorEastAsia"/>
          <w:b/>
          <w:bCs/>
          <w:sz w:val="24"/>
          <w:szCs w:val="24"/>
        </w:rPr>
        <w:t xml:space="preserve"> </w:t>
      </w:r>
      <w:r w:rsidRPr="3514D26C">
        <w:rPr>
          <w:rFonts w:eastAsiaTheme="minorEastAsia"/>
          <w:b/>
          <w:bCs/>
          <w:sz w:val="24"/>
          <w:szCs w:val="24"/>
        </w:rPr>
        <w:t xml:space="preserve">to help </w:t>
      </w:r>
      <w:r w:rsidR="47F51F56" w:rsidRPr="3514D26C">
        <w:rPr>
          <w:rFonts w:eastAsiaTheme="minorEastAsia"/>
          <w:b/>
          <w:bCs/>
          <w:sz w:val="24"/>
          <w:szCs w:val="24"/>
        </w:rPr>
        <w:t>support</w:t>
      </w:r>
      <w:r w:rsidRPr="3514D26C">
        <w:rPr>
          <w:rFonts w:eastAsiaTheme="minorEastAsia"/>
          <w:b/>
          <w:bCs/>
          <w:sz w:val="24"/>
          <w:szCs w:val="24"/>
        </w:rPr>
        <w:t xml:space="preserve"> Science revision. </w:t>
      </w:r>
      <w:r w:rsidR="0149FCBC" w:rsidRPr="3514D26C">
        <w:rPr>
          <w:rFonts w:eastAsiaTheme="minorEastAsia"/>
          <w:b/>
          <w:bCs/>
          <w:sz w:val="24"/>
          <w:szCs w:val="24"/>
        </w:rPr>
        <w:t>T</w:t>
      </w:r>
      <w:r w:rsidRPr="3514D26C">
        <w:rPr>
          <w:rFonts w:eastAsiaTheme="minorEastAsia"/>
          <w:b/>
          <w:bCs/>
          <w:sz w:val="24"/>
          <w:szCs w:val="24"/>
        </w:rPr>
        <w:t xml:space="preserve">he </w:t>
      </w:r>
      <w:r w:rsidR="0149FCBC" w:rsidRPr="3514D26C">
        <w:rPr>
          <w:rFonts w:eastAsiaTheme="minorEastAsia"/>
          <w:b/>
          <w:bCs/>
          <w:sz w:val="24"/>
          <w:szCs w:val="24"/>
        </w:rPr>
        <w:t>websites are also listed below:</w:t>
      </w:r>
    </w:p>
    <w:tbl>
      <w:tblPr>
        <w:tblStyle w:val="TableGrid"/>
        <w:tblW w:w="0" w:type="auto"/>
        <w:tblLook w:val="04A0" w:firstRow="1" w:lastRow="0" w:firstColumn="1" w:lastColumn="0" w:noHBand="0" w:noVBand="1"/>
      </w:tblPr>
      <w:tblGrid>
        <w:gridCol w:w="3996"/>
        <w:gridCol w:w="6460"/>
      </w:tblGrid>
      <w:tr w:rsidR="00A16CB9" w:rsidRPr="00A16CB9" w14:paraId="3E580E7D" w14:textId="77777777" w:rsidTr="00A16CB9">
        <w:tc>
          <w:tcPr>
            <w:tcW w:w="3539" w:type="dxa"/>
          </w:tcPr>
          <w:p w14:paraId="6A8C5188" w14:textId="77777777" w:rsidR="00A16CB9" w:rsidRDefault="00A16CB9" w:rsidP="00F945BB">
            <w:pPr>
              <w:jc w:val="center"/>
              <w:rPr>
                <w:rFonts w:eastAsiaTheme="minorEastAsia"/>
                <w:noProof/>
              </w:rPr>
            </w:pPr>
          </w:p>
          <w:p w14:paraId="2CDDC12B" w14:textId="386D3C76" w:rsidR="00F945BB" w:rsidRPr="00A16CB9" w:rsidRDefault="00F945BB" w:rsidP="00F945BB">
            <w:pPr>
              <w:jc w:val="center"/>
              <w:rPr>
                <w:rFonts w:eastAsiaTheme="minorEastAsia"/>
                <w:sz w:val="24"/>
                <w:szCs w:val="24"/>
              </w:rPr>
            </w:pPr>
            <w:r>
              <w:rPr>
                <w:rFonts w:eastAsiaTheme="minorEastAsia"/>
                <w:noProof/>
              </w:rPr>
              <w:drawing>
                <wp:inline distT="0" distB="0" distL="0" distR="0" wp14:anchorId="51B540D9" wp14:editId="0CFBEE34">
                  <wp:extent cx="2295525" cy="1323975"/>
                  <wp:effectExtent l="0" t="0" r="9525" b="9525"/>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5525" cy="1323975"/>
                          </a:xfrm>
                          <a:prstGeom prst="rect">
                            <a:avLst/>
                          </a:prstGeom>
                          <a:noFill/>
                          <a:ln>
                            <a:noFill/>
                          </a:ln>
                        </pic:spPr>
                      </pic:pic>
                    </a:graphicData>
                  </a:graphic>
                </wp:inline>
              </w:drawing>
            </w:r>
          </w:p>
        </w:tc>
        <w:tc>
          <w:tcPr>
            <w:tcW w:w="6917" w:type="dxa"/>
          </w:tcPr>
          <w:p w14:paraId="31F2E9C3" w14:textId="77777777" w:rsidR="00A16CB9" w:rsidRDefault="00A16CB9" w:rsidP="00F945BB">
            <w:pPr>
              <w:rPr>
                <w:rFonts w:eastAsiaTheme="minorEastAsia"/>
                <w:sz w:val="24"/>
                <w:szCs w:val="24"/>
              </w:rPr>
            </w:pPr>
            <w:r w:rsidRPr="00A16CB9">
              <w:rPr>
                <w:rFonts w:eastAsiaTheme="minorEastAsia"/>
                <w:b/>
                <w:bCs/>
                <w:sz w:val="24"/>
                <w:szCs w:val="24"/>
              </w:rPr>
              <w:t>BBC bitesize</w:t>
            </w:r>
            <w:r w:rsidRPr="00A16CB9">
              <w:rPr>
                <w:rFonts w:eastAsiaTheme="minorEastAsia"/>
                <w:sz w:val="24"/>
                <w:szCs w:val="24"/>
              </w:rPr>
              <w:t xml:space="preserve"> is a website or free to download app. It contains diagrams, explanations, animations and quizzes. This resource can be accessed via tablet or mobile phone, perfect for revision on the go! Select AQA Combined Science Trilogy or the separate Sciences for Triple</w:t>
            </w:r>
          </w:p>
          <w:p w14:paraId="1B4CB1BB" w14:textId="77777777" w:rsidR="00A16CB9" w:rsidRDefault="00A16CB9" w:rsidP="00F945BB">
            <w:pPr>
              <w:rPr>
                <w:rStyle w:val="Hyperlink"/>
                <w:rFonts w:eastAsiaTheme="minorEastAsia"/>
                <w:sz w:val="24"/>
                <w:szCs w:val="24"/>
              </w:rPr>
            </w:pPr>
            <w:hyperlink r:id="rId10">
              <w:r w:rsidRPr="00A16CB9">
                <w:rPr>
                  <w:rStyle w:val="Hyperlink"/>
                  <w:rFonts w:eastAsiaTheme="minorEastAsia"/>
                  <w:sz w:val="24"/>
                  <w:szCs w:val="24"/>
                </w:rPr>
                <w:t>GCSE Combined Science - AQA Trilogy - BBC Bitesize</w:t>
              </w:r>
            </w:hyperlink>
          </w:p>
          <w:p w14:paraId="4154AE47" w14:textId="77777777" w:rsidR="00A16CB9" w:rsidRDefault="00A16CB9" w:rsidP="00F945BB">
            <w:pPr>
              <w:rPr>
                <w:rStyle w:val="Hyperlink"/>
                <w:rFonts w:eastAsiaTheme="minorEastAsia"/>
                <w:sz w:val="24"/>
                <w:szCs w:val="24"/>
              </w:rPr>
            </w:pPr>
            <w:hyperlink r:id="rId11">
              <w:r w:rsidRPr="00A16CB9">
                <w:rPr>
                  <w:rStyle w:val="Hyperlink"/>
                  <w:rFonts w:eastAsiaTheme="minorEastAsia"/>
                  <w:sz w:val="24"/>
                  <w:szCs w:val="24"/>
                </w:rPr>
                <w:t>GCSE Biology (Single Science) - AQA - BBC Bitesize</w:t>
              </w:r>
            </w:hyperlink>
          </w:p>
          <w:p w14:paraId="400F1AA7" w14:textId="77777777" w:rsidR="00A16CB9" w:rsidRDefault="00A16CB9" w:rsidP="00F945BB">
            <w:pPr>
              <w:rPr>
                <w:rStyle w:val="Hyperlink"/>
                <w:rFonts w:eastAsiaTheme="minorEastAsia"/>
                <w:sz w:val="24"/>
                <w:szCs w:val="24"/>
              </w:rPr>
            </w:pPr>
            <w:hyperlink r:id="rId12">
              <w:r w:rsidRPr="00A16CB9">
                <w:rPr>
                  <w:rStyle w:val="Hyperlink"/>
                  <w:rFonts w:eastAsiaTheme="minorEastAsia"/>
                  <w:sz w:val="24"/>
                  <w:szCs w:val="24"/>
                </w:rPr>
                <w:t>GCSE Chemistry (Single Science) - AQA - BBC Bitesize</w:t>
              </w:r>
            </w:hyperlink>
          </w:p>
          <w:p w14:paraId="52486503" w14:textId="1E7E4BFE" w:rsidR="00A16CB9" w:rsidRPr="00A16CB9" w:rsidRDefault="00A16CB9" w:rsidP="00F945BB">
            <w:pPr>
              <w:rPr>
                <w:rFonts w:eastAsiaTheme="minorEastAsia"/>
                <w:sz w:val="24"/>
                <w:szCs w:val="24"/>
              </w:rPr>
            </w:pPr>
            <w:hyperlink r:id="rId13">
              <w:r w:rsidRPr="00A16CB9">
                <w:rPr>
                  <w:rStyle w:val="Hyperlink"/>
                  <w:rFonts w:eastAsiaTheme="minorEastAsia"/>
                  <w:sz w:val="24"/>
                  <w:szCs w:val="24"/>
                </w:rPr>
                <w:t>GCSE Physics (Single Science) - AQA - BBC Bitesize</w:t>
              </w:r>
            </w:hyperlink>
          </w:p>
        </w:tc>
      </w:tr>
      <w:tr w:rsidR="00A16CB9" w:rsidRPr="00A16CB9" w14:paraId="2C5426F5" w14:textId="77777777" w:rsidTr="00A16CB9">
        <w:tc>
          <w:tcPr>
            <w:tcW w:w="3539" w:type="dxa"/>
          </w:tcPr>
          <w:p w14:paraId="349007E7" w14:textId="77777777" w:rsidR="00A16CB9" w:rsidRDefault="00A16CB9" w:rsidP="00F77DFB">
            <w:pPr>
              <w:rPr>
                <w:rFonts w:ascii="Times New Roman" w:eastAsia="Times New Roman" w:hAnsi="Times New Roman" w:cs="Times New Roman"/>
                <w:color w:val="000000" w:themeColor="text1"/>
                <w:sz w:val="24"/>
                <w:szCs w:val="24"/>
              </w:rPr>
            </w:pPr>
          </w:p>
          <w:p w14:paraId="5B807091" w14:textId="78132A20" w:rsidR="00A16CB9" w:rsidRDefault="00787164" w:rsidP="00F77DFB">
            <w:pPr>
              <w:rPr>
                <w:rFonts w:ascii="Times New Roman" w:eastAsia="Times New Roman" w:hAnsi="Times New Roman" w:cs="Times New Roman"/>
                <w:color w:val="000000" w:themeColor="text1"/>
                <w:sz w:val="24"/>
                <w:szCs w:val="24"/>
              </w:rPr>
            </w:pPr>
            <w:r>
              <w:rPr>
                <w:noProof/>
                <w:color w:val="000000" w:themeColor="text1"/>
              </w:rPr>
              <w:drawing>
                <wp:inline distT="0" distB="0" distL="0" distR="0" wp14:anchorId="12440164" wp14:editId="55F6253B">
                  <wp:extent cx="2238375" cy="12573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38375" cy="1257300"/>
                          </a:xfrm>
                          <a:prstGeom prst="rect">
                            <a:avLst/>
                          </a:prstGeom>
                          <a:noFill/>
                          <a:ln>
                            <a:noFill/>
                          </a:ln>
                        </pic:spPr>
                      </pic:pic>
                    </a:graphicData>
                  </a:graphic>
                </wp:inline>
              </w:drawing>
            </w:r>
          </w:p>
          <w:p w14:paraId="000CBBF0" w14:textId="79DDD886" w:rsidR="00A16CB9" w:rsidRPr="00A16CB9" w:rsidRDefault="00787164" w:rsidP="00F77DFB">
            <w:pPr>
              <w:rPr>
                <w:rFonts w:ascii="Times New Roman" w:eastAsia="Times New Roman" w:hAnsi="Times New Roman" w:cs="Times New Roman"/>
                <w:color w:val="000000" w:themeColor="text1"/>
                <w:sz w:val="24"/>
                <w:szCs w:val="24"/>
              </w:rPr>
            </w:pPr>
            <w:r>
              <w:t> </w:t>
            </w:r>
          </w:p>
        </w:tc>
        <w:tc>
          <w:tcPr>
            <w:tcW w:w="6917" w:type="dxa"/>
          </w:tcPr>
          <w:p w14:paraId="0392A86E" w14:textId="5FDD0A2C" w:rsidR="00A16CB9" w:rsidRPr="00A16CB9" w:rsidRDefault="00A16CB9" w:rsidP="00F945BB">
            <w:pPr>
              <w:rPr>
                <w:rStyle w:val="Hyperlink"/>
                <w:rFonts w:eastAsiaTheme="minorEastAsia"/>
                <w:sz w:val="24"/>
                <w:szCs w:val="24"/>
              </w:rPr>
            </w:pPr>
            <w:r w:rsidRPr="00A16CB9">
              <w:rPr>
                <w:rFonts w:eastAsiaTheme="minorEastAsia"/>
                <w:b/>
                <w:bCs/>
                <w:sz w:val="24"/>
                <w:szCs w:val="24"/>
              </w:rPr>
              <w:t>COGNITO</w:t>
            </w:r>
            <w:r w:rsidRPr="00A16CB9">
              <w:rPr>
                <w:rFonts w:eastAsiaTheme="minorEastAsia"/>
                <w:sz w:val="24"/>
                <w:szCs w:val="24"/>
              </w:rPr>
              <w:t xml:space="preserve"> is a website that provides short videos explaining each topic, past exam papers and mark schemes and topic specific exam questions. </w:t>
            </w:r>
            <w:r w:rsidRPr="00A16CB9">
              <w:rPr>
                <w:rStyle w:val="Hyperlink"/>
                <w:rFonts w:eastAsiaTheme="minorEastAsia"/>
                <w:sz w:val="24"/>
                <w:szCs w:val="24"/>
              </w:rPr>
              <w:t xml:space="preserve"> </w:t>
            </w:r>
            <w:hyperlink r:id="rId15">
              <w:r w:rsidRPr="00A16CB9">
                <w:rPr>
                  <w:rStyle w:val="Hyperlink"/>
                  <w:rFonts w:eastAsiaTheme="minorEastAsia"/>
                  <w:sz w:val="24"/>
                  <w:szCs w:val="24"/>
                </w:rPr>
                <w:t>Cognito (cognitoedu.org)</w:t>
              </w:r>
            </w:hyperlink>
          </w:p>
        </w:tc>
      </w:tr>
      <w:tr w:rsidR="00A16CB9" w:rsidRPr="00A16CB9" w14:paraId="3D973C0F" w14:textId="77777777" w:rsidTr="00A16CB9">
        <w:tc>
          <w:tcPr>
            <w:tcW w:w="3539" w:type="dxa"/>
          </w:tcPr>
          <w:p w14:paraId="7AB4323E" w14:textId="77777777" w:rsidR="00A16CB9" w:rsidRDefault="00A16CB9" w:rsidP="00F77DFB">
            <w:pPr>
              <w:spacing w:line="276" w:lineRule="auto"/>
              <w:rPr>
                <w:rFonts w:eastAsiaTheme="minorEastAsia"/>
                <w:sz w:val="24"/>
                <w:szCs w:val="24"/>
              </w:rPr>
            </w:pPr>
          </w:p>
          <w:p w14:paraId="04AD0A71" w14:textId="14CF67B9" w:rsidR="00A16CB9" w:rsidRPr="00A16CB9" w:rsidRDefault="00AF1549" w:rsidP="00AF1549">
            <w:pPr>
              <w:spacing w:line="276" w:lineRule="auto"/>
              <w:jc w:val="center"/>
              <w:rPr>
                <w:rFonts w:eastAsiaTheme="minorEastAsia"/>
                <w:sz w:val="24"/>
                <w:szCs w:val="24"/>
              </w:rPr>
            </w:pPr>
            <w:r>
              <w:rPr>
                <w:rFonts w:eastAsiaTheme="minorEastAsia"/>
                <w:noProof/>
              </w:rPr>
              <w:drawing>
                <wp:inline distT="0" distB="0" distL="0" distR="0" wp14:anchorId="6C8A6496" wp14:editId="1441C0FC">
                  <wp:extent cx="1885950" cy="127635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85950" cy="1276350"/>
                          </a:xfrm>
                          <a:prstGeom prst="rect">
                            <a:avLst/>
                          </a:prstGeom>
                          <a:noFill/>
                          <a:ln>
                            <a:noFill/>
                          </a:ln>
                        </pic:spPr>
                      </pic:pic>
                    </a:graphicData>
                  </a:graphic>
                </wp:inline>
              </w:drawing>
            </w:r>
          </w:p>
        </w:tc>
        <w:tc>
          <w:tcPr>
            <w:tcW w:w="6917" w:type="dxa"/>
          </w:tcPr>
          <w:p w14:paraId="7D764738" w14:textId="52B9375C" w:rsidR="00A16CB9" w:rsidRPr="00A16CB9" w:rsidRDefault="00A16CB9" w:rsidP="00F945BB">
            <w:pPr>
              <w:rPr>
                <w:rFonts w:eastAsiaTheme="minorEastAsia"/>
                <w:sz w:val="24"/>
                <w:szCs w:val="24"/>
              </w:rPr>
            </w:pPr>
            <w:r w:rsidRPr="00A16CB9">
              <w:rPr>
                <w:rFonts w:eastAsiaTheme="minorEastAsia"/>
                <w:b/>
                <w:bCs/>
                <w:sz w:val="24"/>
                <w:szCs w:val="24"/>
              </w:rPr>
              <w:t>PRIMROSE KITTEN</w:t>
            </w:r>
            <w:r w:rsidRPr="00A16CB9">
              <w:rPr>
                <w:rFonts w:eastAsiaTheme="minorEastAsia"/>
                <w:sz w:val="24"/>
                <w:szCs w:val="24"/>
              </w:rPr>
              <w:t xml:space="preserve"> is a YouTube channel and website that contains videos summarising the content for each exam. The narrator of the videos produces a vast range of free resources to help support revision as well as targeted videos for pupils aiming for grades 7,8 and 9</w:t>
            </w:r>
            <w:r w:rsidR="00C04430">
              <w:rPr>
                <w:rFonts w:eastAsiaTheme="minorEastAsia"/>
                <w:sz w:val="24"/>
                <w:szCs w:val="24"/>
              </w:rPr>
              <w:t xml:space="preserve"> </w:t>
            </w:r>
            <w:hyperlink r:id="rId17" w:history="1">
              <w:r w:rsidR="00C04430">
                <w:rPr>
                  <w:rStyle w:val="Hyperlink"/>
                </w:rPr>
                <w:t>Primrose Kitten. Tutorials for Science and Maths | Primrose Kitten</w:t>
              </w:r>
            </w:hyperlink>
          </w:p>
        </w:tc>
      </w:tr>
      <w:tr w:rsidR="00A16CB9" w:rsidRPr="00A16CB9" w14:paraId="6AFFAF20" w14:textId="77777777" w:rsidTr="00A16CB9">
        <w:tc>
          <w:tcPr>
            <w:tcW w:w="3539" w:type="dxa"/>
          </w:tcPr>
          <w:p w14:paraId="195A9E31" w14:textId="77777777" w:rsidR="00CC54AF" w:rsidRDefault="00CC54AF" w:rsidP="00CC54AF">
            <w:pPr>
              <w:spacing w:line="276" w:lineRule="auto"/>
              <w:jc w:val="center"/>
              <w:rPr>
                <w:rFonts w:eastAsiaTheme="minorEastAsia"/>
                <w:sz w:val="24"/>
                <w:szCs w:val="24"/>
              </w:rPr>
            </w:pPr>
          </w:p>
          <w:p w14:paraId="1FC154F2" w14:textId="77777777" w:rsidR="00A16CB9" w:rsidRDefault="00CC54AF" w:rsidP="00CC54AF">
            <w:pPr>
              <w:spacing w:line="276" w:lineRule="auto"/>
              <w:jc w:val="center"/>
              <w:rPr>
                <w:rFonts w:eastAsiaTheme="minorEastAsia"/>
                <w:sz w:val="24"/>
                <w:szCs w:val="24"/>
              </w:rPr>
            </w:pPr>
            <w:r>
              <w:rPr>
                <w:rFonts w:eastAsiaTheme="minorEastAsia"/>
                <w:noProof/>
              </w:rPr>
              <w:drawing>
                <wp:inline distT="0" distB="0" distL="0" distR="0" wp14:anchorId="7E604288" wp14:editId="023A7330">
                  <wp:extent cx="1837645" cy="1029081"/>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43272" cy="1032232"/>
                          </a:xfrm>
                          <a:prstGeom prst="rect">
                            <a:avLst/>
                          </a:prstGeom>
                          <a:noFill/>
                          <a:ln>
                            <a:noFill/>
                          </a:ln>
                        </pic:spPr>
                      </pic:pic>
                    </a:graphicData>
                  </a:graphic>
                </wp:inline>
              </w:drawing>
            </w:r>
          </w:p>
          <w:p w14:paraId="6DE7EA15" w14:textId="44738BA7" w:rsidR="00CC54AF" w:rsidRPr="00A16CB9" w:rsidRDefault="00CC54AF" w:rsidP="00CC54AF">
            <w:pPr>
              <w:spacing w:line="276" w:lineRule="auto"/>
              <w:jc w:val="center"/>
              <w:rPr>
                <w:rFonts w:eastAsiaTheme="minorEastAsia"/>
                <w:sz w:val="24"/>
                <w:szCs w:val="24"/>
              </w:rPr>
            </w:pPr>
          </w:p>
        </w:tc>
        <w:tc>
          <w:tcPr>
            <w:tcW w:w="6917" w:type="dxa"/>
          </w:tcPr>
          <w:p w14:paraId="750C1146" w14:textId="41846253" w:rsidR="00A16CB9" w:rsidRPr="00A16CB9" w:rsidRDefault="00A16CB9" w:rsidP="00F945BB">
            <w:pPr>
              <w:rPr>
                <w:rFonts w:eastAsiaTheme="minorEastAsia"/>
                <w:sz w:val="24"/>
                <w:szCs w:val="24"/>
              </w:rPr>
            </w:pPr>
            <w:r w:rsidRPr="00A16CB9">
              <w:rPr>
                <w:rFonts w:eastAsiaTheme="minorEastAsia"/>
                <w:b/>
                <w:bCs/>
                <w:sz w:val="24"/>
                <w:szCs w:val="24"/>
              </w:rPr>
              <w:t xml:space="preserve">FREE SCIENCE LESSONS </w:t>
            </w:r>
            <w:r w:rsidRPr="00A16CB9">
              <w:rPr>
                <w:rFonts w:eastAsiaTheme="minorEastAsia"/>
                <w:sz w:val="24"/>
                <w:szCs w:val="24"/>
              </w:rPr>
              <w:t xml:space="preserve">is also a YouTube channel, plus linked website. Each topic is broken up into several short but fact packed video clips. It’s like having a science tutor on hand at any time of day! </w:t>
            </w:r>
            <w:hyperlink r:id="rId19">
              <w:r w:rsidRPr="00A16CB9">
                <w:rPr>
                  <w:rStyle w:val="Hyperlink"/>
                  <w:rFonts w:eastAsiaTheme="minorEastAsia"/>
                  <w:sz w:val="24"/>
                  <w:szCs w:val="24"/>
                </w:rPr>
                <w:t>https://www.freesciencelessons.co.uk/</w:t>
              </w:r>
            </w:hyperlink>
          </w:p>
        </w:tc>
      </w:tr>
      <w:tr w:rsidR="00A16CB9" w:rsidRPr="00A16CB9" w14:paraId="1A2C36C5" w14:textId="77777777" w:rsidTr="00A16CB9">
        <w:tc>
          <w:tcPr>
            <w:tcW w:w="3539" w:type="dxa"/>
          </w:tcPr>
          <w:p w14:paraId="6DEE52D6" w14:textId="5B3CD4EE" w:rsidR="00A16CB9" w:rsidRPr="00A16CB9" w:rsidRDefault="00395890" w:rsidP="00395890">
            <w:pPr>
              <w:spacing w:line="276" w:lineRule="auto"/>
              <w:jc w:val="center"/>
              <w:rPr>
                <w:rFonts w:eastAsiaTheme="minorEastAsia"/>
                <w:sz w:val="24"/>
                <w:szCs w:val="24"/>
              </w:rPr>
            </w:pPr>
            <w:r>
              <w:rPr>
                <w:rFonts w:eastAsiaTheme="minorEastAsia"/>
                <w:noProof/>
                <w:sz w:val="24"/>
                <w:szCs w:val="24"/>
              </w:rPr>
              <w:drawing>
                <wp:inline distT="0" distB="0" distL="0" distR="0" wp14:anchorId="0A4AEF52" wp14:editId="76C0BDC3">
                  <wp:extent cx="1762125" cy="1333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62125" cy="1333500"/>
                          </a:xfrm>
                          <a:prstGeom prst="rect">
                            <a:avLst/>
                          </a:prstGeom>
                          <a:noFill/>
                        </pic:spPr>
                      </pic:pic>
                    </a:graphicData>
                  </a:graphic>
                </wp:inline>
              </w:drawing>
            </w:r>
          </w:p>
        </w:tc>
        <w:tc>
          <w:tcPr>
            <w:tcW w:w="6917" w:type="dxa"/>
          </w:tcPr>
          <w:p w14:paraId="6AECD174" w14:textId="3905498F" w:rsidR="00A16CB9" w:rsidRPr="00A16CB9" w:rsidRDefault="00A16CB9" w:rsidP="00F945BB">
            <w:pPr>
              <w:rPr>
                <w:rFonts w:eastAsiaTheme="minorEastAsia"/>
                <w:sz w:val="24"/>
                <w:szCs w:val="24"/>
              </w:rPr>
            </w:pPr>
            <w:r w:rsidRPr="00A16CB9">
              <w:rPr>
                <w:rFonts w:eastAsiaTheme="minorEastAsia"/>
                <w:b/>
                <w:bCs/>
                <w:sz w:val="24"/>
                <w:szCs w:val="24"/>
              </w:rPr>
              <w:t>MALMESBURY SCHOOL SCIENCE</w:t>
            </w:r>
            <w:r w:rsidRPr="00A16CB9">
              <w:rPr>
                <w:rFonts w:eastAsiaTheme="minorEastAsia"/>
                <w:sz w:val="24"/>
                <w:szCs w:val="24"/>
              </w:rPr>
              <w:t xml:space="preserve">- YouTube channel. This school has made videos of all the required practical experiments pupils are expected to have completed by the end of Y11. These experiments for the basis of 15% of the exams so the channel is an excellent resource for revision. </w:t>
            </w:r>
            <w:hyperlink r:id="rId21">
              <w:r w:rsidRPr="00A16CB9">
                <w:rPr>
                  <w:rStyle w:val="Hyperlink"/>
                  <w:rFonts w:eastAsiaTheme="minorEastAsia"/>
                  <w:sz w:val="24"/>
                  <w:szCs w:val="24"/>
                </w:rPr>
                <w:t>https://www.youtube.com/channel/UC-TM-z1-tmX1iK_H4SxVhww</w:t>
              </w:r>
            </w:hyperlink>
          </w:p>
        </w:tc>
      </w:tr>
      <w:tr w:rsidR="00A16CB9" w:rsidRPr="00A16CB9" w14:paraId="310F2FB4" w14:textId="77777777" w:rsidTr="00A16CB9">
        <w:tc>
          <w:tcPr>
            <w:tcW w:w="3539" w:type="dxa"/>
          </w:tcPr>
          <w:p w14:paraId="63B3B227" w14:textId="77777777" w:rsidR="00A16CB9" w:rsidRDefault="00A16CB9" w:rsidP="00F77DFB">
            <w:pPr>
              <w:spacing w:line="276" w:lineRule="auto"/>
              <w:rPr>
                <w:rFonts w:eastAsiaTheme="minorEastAsia"/>
                <w:sz w:val="24"/>
                <w:szCs w:val="24"/>
              </w:rPr>
            </w:pPr>
          </w:p>
          <w:p w14:paraId="7C5955A1" w14:textId="7043DEC6" w:rsidR="00A16CB9" w:rsidRDefault="00AF1549" w:rsidP="00F77DFB">
            <w:pPr>
              <w:spacing w:line="276" w:lineRule="auto"/>
              <w:rPr>
                <w:rFonts w:eastAsiaTheme="minorEastAsia"/>
                <w:sz w:val="24"/>
                <w:szCs w:val="24"/>
              </w:rPr>
            </w:pPr>
            <w:r>
              <w:rPr>
                <w:rFonts w:eastAsiaTheme="minorEastAsia"/>
                <w:noProof/>
              </w:rPr>
              <w:drawing>
                <wp:inline distT="0" distB="0" distL="0" distR="0" wp14:anchorId="76C63DE6" wp14:editId="2E419705">
                  <wp:extent cx="2390775" cy="5429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90775" cy="542925"/>
                          </a:xfrm>
                          <a:prstGeom prst="rect">
                            <a:avLst/>
                          </a:prstGeom>
                          <a:noFill/>
                          <a:ln>
                            <a:noFill/>
                          </a:ln>
                        </pic:spPr>
                      </pic:pic>
                    </a:graphicData>
                  </a:graphic>
                </wp:inline>
              </w:drawing>
            </w:r>
          </w:p>
          <w:p w14:paraId="2D3DDF23" w14:textId="337B6CB0" w:rsidR="00A16CB9" w:rsidRPr="00A16CB9" w:rsidRDefault="00A16CB9" w:rsidP="00AF1549">
            <w:pPr>
              <w:spacing w:line="276" w:lineRule="auto"/>
              <w:rPr>
                <w:rFonts w:eastAsiaTheme="minorEastAsia"/>
                <w:sz w:val="24"/>
                <w:szCs w:val="24"/>
              </w:rPr>
            </w:pPr>
          </w:p>
        </w:tc>
        <w:tc>
          <w:tcPr>
            <w:tcW w:w="6917" w:type="dxa"/>
          </w:tcPr>
          <w:p w14:paraId="39A604B4" w14:textId="510C4B83" w:rsidR="00A16CB9" w:rsidRPr="00F945BB" w:rsidRDefault="00F945BB" w:rsidP="00F945BB">
            <w:pPr>
              <w:rPr>
                <w:rFonts w:ascii="Calibri" w:eastAsia="Calibri" w:hAnsi="Calibri" w:cs="Calibri"/>
                <w:color w:val="000000" w:themeColor="text1"/>
                <w:sz w:val="24"/>
                <w:szCs w:val="24"/>
              </w:rPr>
            </w:pPr>
            <w:r w:rsidRPr="00F945BB">
              <w:rPr>
                <w:rFonts w:ascii="Calibri" w:eastAsia="Calibri" w:hAnsi="Calibri" w:cs="Calibri"/>
                <w:b/>
                <w:bCs/>
                <w:color w:val="000000" w:themeColor="text1"/>
                <w:sz w:val="24"/>
                <w:szCs w:val="24"/>
              </w:rPr>
              <w:t>SENECA-</w:t>
            </w:r>
            <w:r>
              <w:rPr>
                <w:rFonts w:ascii="Calibri" w:eastAsia="Calibri" w:hAnsi="Calibri" w:cs="Calibri"/>
                <w:color w:val="000000" w:themeColor="text1"/>
                <w:sz w:val="24"/>
                <w:szCs w:val="24"/>
              </w:rPr>
              <w:t xml:space="preserve"> Online learning platform. </w:t>
            </w:r>
            <w:r w:rsidR="00A16CB9" w:rsidRPr="00F945BB">
              <w:rPr>
                <w:rFonts w:ascii="Calibri" w:eastAsia="Calibri" w:hAnsi="Calibri" w:cs="Calibri"/>
                <w:color w:val="000000" w:themeColor="text1"/>
                <w:sz w:val="24"/>
                <w:szCs w:val="24"/>
              </w:rPr>
              <w:t xml:space="preserve">Weekly revision homework is also set on Seneca, an online learning platform that provides videos, information and quiz questions relevant to the course we follow. Pupils can also access materials to </w:t>
            </w:r>
            <w:proofErr w:type="spellStart"/>
            <w:r w:rsidR="00A16CB9" w:rsidRPr="00F945BB">
              <w:rPr>
                <w:rFonts w:ascii="Calibri" w:eastAsia="Calibri" w:hAnsi="Calibri" w:cs="Calibri"/>
                <w:color w:val="000000" w:themeColor="text1"/>
                <w:sz w:val="24"/>
                <w:szCs w:val="24"/>
              </w:rPr>
              <w:t>self study</w:t>
            </w:r>
            <w:proofErr w:type="spellEnd"/>
            <w:r w:rsidR="00A16CB9" w:rsidRPr="00F945BB">
              <w:rPr>
                <w:rFonts w:ascii="Calibri" w:eastAsia="Calibri" w:hAnsi="Calibri" w:cs="Calibri"/>
                <w:color w:val="000000" w:themeColor="text1"/>
                <w:sz w:val="24"/>
                <w:szCs w:val="24"/>
              </w:rPr>
              <w:t xml:space="preserve"> from their courses, if they like the format of Seneca.</w:t>
            </w:r>
          </w:p>
        </w:tc>
      </w:tr>
    </w:tbl>
    <w:p w14:paraId="49472FBA" w14:textId="3C2411AD" w:rsidR="3514D26C" w:rsidRDefault="3514D26C" w:rsidP="3514D26C">
      <w:pPr>
        <w:spacing w:line="276" w:lineRule="auto"/>
        <w:rPr>
          <w:rFonts w:eastAsiaTheme="minorEastAsia"/>
          <w:sz w:val="24"/>
          <w:szCs w:val="24"/>
        </w:rPr>
      </w:pPr>
    </w:p>
    <w:sectPr w:rsidR="3514D26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A16BC"/>
    <w:multiLevelType w:val="hybridMultilevel"/>
    <w:tmpl w:val="55B2E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C962EA"/>
    <w:multiLevelType w:val="hybridMultilevel"/>
    <w:tmpl w:val="1F1A7934"/>
    <w:lvl w:ilvl="0" w:tplc="471C552E">
      <w:start w:val="1"/>
      <w:numFmt w:val="bullet"/>
      <w:lvlText w:val=""/>
      <w:lvlJc w:val="left"/>
      <w:pPr>
        <w:ind w:left="720" w:hanging="360"/>
      </w:pPr>
      <w:rPr>
        <w:rFonts w:ascii="Symbol" w:hAnsi="Symbol" w:hint="default"/>
      </w:rPr>
    </w:lvl>
    <w:lvl w:ilvl="1" w:tplc="59129954">
      <w:start w:val="1"/>
      <w:numFmt w:val="bullet"/>
      <w:lvlText w:val="o"/>
      <w:lvlJc w:val="left"/>
      <w:pPr>
        <w:ind w:left="1440" w:hanging="360"/>
      </w:pPr>
      <w:rPr>
        <w:rFonts w:ascii="Courier New" w:hAnsi="Courier New" w:hint="default"/>
      </w:rPr>
    </w:lvl>
    <w:lvl w:ilvl="2" w:tplc="D2521A2C">
      <w:start w:val="1"/>
      <w:numFmt w:val="bullet"/>
      <w:lvlText w:val=""/>
      <w:lvlJc w:val="left"/>
      <w:pPr>
        <w:ind w:left="2160" w:hanging="360"/>
      </w:pPr>
      <w:rPr>
        <w:rFonts w:ascii="Wingdings" w:hAnsi="Wingdings" w:hint="default"/>
      </w:rPr>
    </w:lvl>
    <w:lvl w:ilvl="3" w:tplc="646843C8">
      <w:start w:val="1"/>
      <w:numFmt w:val="bullet"/>
      <w:lvlText w:val=""/>
      <w:lvlJc w:val="left"/>
      <w:pPr>
        <w:ind w:left="2880" w:hanging="360"/>
      </w:pPr>
      <w:rPr>
        <w:rFonts w:ascii="Symbol" w:hAnsi="Symbol" w:hint="default"/>
      </w:rPr>
    </w:lvl>
    <w:lvl w:ilvl="4" w:tplc="9B1618CA">
      <w:start w:val="1"/>
      <w:numFmt w:val="bullet"/>
      <w:lvlText w:val="o"/>
      <w:lvlJc w:val="left"/>
      <w:pPr>
        <w:ind w:left="3600" w:hanging="360"/>
      </w:pPr>
      <w:rPr>
        <w:rFonts w:ascii="Courier New" w:hAnsi="Courier New" w:hint="default"/>
      </w:rPr>
    </w:lvl>
    <w:lvl w:ilvl="5" w:tplc="52C4A830">
      <w:start w:val="1"/>
      <w:numFmt w:val="bullet"/>
      <w:lvlText w:val=""/>
      <w:lvlJc w:val="left"/>
      <w:pPr>
        <w:ind w:left="4320" w:hanging="360"/>
      </w:pPr>
      <w:rPr>
        <w:rFonts w:ascii="Wingdings" w:hAnsi="Wingdings" w:hint="default"/>
      </w:rPr>
    </w:lvl>
    <w:lvl w:ilvl="6" w:tplc="CC9862E8">
      <w:start w:val="1"/>
      <w:numFmt w:val="bullet"/>
      <w:lvlText w:val=""/>
      <w:lvlJc w:val="left"/>
      <w:pPr>
        <w:ind w:left="5040" w:hanging="360"/>
      </w:pPr>
      <w:rPr>
        <w:rFonts w:ascii="Symbol" w:hAnsi="Symbol" w:hint="default"/>
      </w:rPr>
    </w:lvl>
    <w:lvl w:ilvl="7" w:tplc="BAE806D8">
      <w:start w:val="1"/>
      <w:numFmt w:val="bullet"/>
      <w:lvlText w:val="o"/>
      <w:lvlJc w:val="left"/>
      <w:pPr>
        <w:ind w:left="5760" w:hanging="360"/>
      </w:pPr>
      <w:rPr>
        <w:rFonts w:ascii="Courier New" w:hAnsi="Courier New" w:hint="default"/>
      </w:rPr>
    </w:lvl>
    <w:lvl w:ilvl="8" w:tplc="F09AE1AA">
      <w:start w:val="1"/>
      <w:numFmt w:val="bullet"/>
      <w:lvlText w:val=""/>
      <w:lvlJc w:val="left"/>
      <w:pPr>
        <w:ind w:left="6480" w:hanging="360"/>
      </w:pPr>
      <w:rPr>
        <w:rFonts w:ascii="Wingdings" w:hAnsi="Wingdings" w:hint="default"/>
      </w:rPr>
    </w:lvl>
  </w:abstractNum>
  <w:abstractNum w:abstractNumId="2" w15:restartNumberingAfterBreak="0">
    <w:nsid w:val="7AFA0EA5"/>
    <w:multiLevelType w:val="hybridMultilevel"/>
    <w:tmpl w:val="2778B37C"/>
    <w:lvl w:ilvl="0" w:tplc="211CA8C0">
      <w:start w:val="1"/>
      <w:numFmt w:val="bullet"/>
      <w:lvlText w:val="•"/>
      <w:lvlJc w:val="left"/>
      <w:pPr>
        <w:tabs>
          <w:tab w:val="num" w:pos="720"/>
        </w:tabs>
        <w:ind w:left="720" w:hanging="360"/>
      </w:pPr>
      <w:rPr>
        <w:rFonts w:ascii="Arial" w:hAnsi="Arial" w:hint="default"/>
      </w:rPr>
    </w:lvl>
    <w:lvl w:ilvl="1" w:tplc="3A566BD4" w:tentative="1">
      <w:start w:val="1"/>
      <w:numFmt w:val="bullet"/>
      <w:lvlText w:val="•"/>
      <w:lvlJc w:val="left"/>
      <w:pPr>
        <w:tabs>
          <w:tab w:val="num" w:pos="1440"/>
        </w:tabs>
        <w:ind w:left="1440" w:hanging="360"/>
      </w:pPr>
      <w:rPr>
        <w:rFonts w:ascii="Arial" w:hAnsi="Arial" w:hint="default"/>
      </w:rPr>
    </w:lvl>
    <w:lvl w:ilvl="2" w:tplc="2C44B166" w:tentative="1">
      <w:start w:val="1"/>
      <w:numFmt w:val="bullet"/>
      <w:lvlText w:val="•"/>
      <w:lvlJc w:val="left"/>
      <w:pPr>
        <w:tabs>
          <w:tab w:val="num" w:pos="2160"/>
        </w:tabs>
        <w:ind w:left="2160" w:hanging="360"/>
      </w:pPr>
      <w:rPr>
        <w:rFonts w:ascii="Arial" w:hAnsi="Arial" w:hint="default"/>
      </w:rPr>
    </w:lvl>
    <w:lvl w:ilvl="3" w:tplc="0602BE24" w:tentative="1">
      <w:start w:val="1"/>
      <w:numFmt w:val="bullet"/>
      <w:lvlText w:val="•"/>
      <w:lvlJc w:val="left"/>
      <w:pPr>
        <w:tabs>
          <w:tab w:val="num" w:pos="2880"/>
        </w:tabs>
        <w:ind w:left="2880" w:hanging="360"/>
      </w:pPr>
      <w:rPr>
        <w:rFonts w:ascii="Arial" w:hAnsi="Arial" w:hint="default"/>
      </w:rPr>
    </w:lvl>
    <w:lvl w:ilvl="4" w:tplc="DFEE41F0" w:tentative="1">
      <w:start w:val="1"/>
      <w:numFmt w:val="bullet"/>
      <w:lvlText w:val="•"/>
      <w:lvlJc w:val="left"/>
      <w:pPr>
        <w:tabs>
          <w:tab w:val="num" w:pos="3600"/>
        </w:tabs>
        <w:ind w:left="3600" w:hanging="360"/>
      </w:pPr>
      <w:rPr>
        <w:rFonts w:ascii="Arial" w:hAnsi="Arial" w:hint="default"/>
      </w:rPr>
    </w:lvl>
    <w:lvl w:ilvl="5" w:tplc="FB06977C" w:tentative="1">
      <w:start w:val="1"/>
      <w:numFmt w:val="bullet"/>
      <w:lvlText w:val="•"/>
      <w:lvlJc w:val="left"/>
      <w:pPr>
        <w:tabs>
          <w:tab w:val="num" w:pos="4320"/>
        </w:tabs>
        <w:ind w:left="4320" w:hanging="360"/>
      </w:pPr>
      <w:rPr>
        <w:rFonts w:ascii="Arial" w:hAnsi="Arial" w:hint="default"/>
      </w:rPr>
    </w:lvl>
    <w:lvl w:ilvl="6" w:tplc="FD94DFA4" w:tentative="1">
      <w:start w:val="1"/>
      <w:numFmt w:val="bullet"/>
      <w:lvlText w:val="•"/>
      <w:lvlJc w:val="left"/>
      <w:pPr>
        <w:tabs>
          <w:tab w:val="num" w:pos="5040"/>
        </w:tabs>
        <w:ind w:left="5040" w:hanging="360"/>
      </w:pPr>
      <w:rPr>
        <w:rFonts w:ascii="Arial" w:hAnsi="Arial" w:hint="default"/>
      </w:rPr>
    </w:lvl>
    <w:lvl w:ilvl="7" w:tplc="288CD77A" w:tentative="1">
      <w:start w:val="1"/>
      <w:numFmt w:val="bullet"/>
      <w:lvlText w:val="•"/>
      <w:lvlJc w:val="left"/>
      <w:pPr>
        <w:tabs>
          <w:tab w:val="num" w:pos="5760"/>
        </w:tabs>
        <w:ind w:left="5760" w:hanging="360"/>
      </w:pPr>
      <w:rPr>
        <w:rFonts w:ascii="Arial" w:hAnsi="Arial" w:hint="default"/>
      </w:rPr>
    </w:lvl>
    <w:lvl w:ilvl="8" w:tplc="E21E547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73"/>
    <w:rsid w:val="000A0B94"/>
    <w:rsid w:val="00171FD3"/>
    <w:rsid w:val="001A09E0"/>
    <w:rsid w:val="001F4EDD"/>
    <w:rsid w:val="00235F4F"/>
    <w:rsid w:val="00336E24"/>
    <w:rsid w:val="00395890"/>
    <w:rsid w:val="00453B30"/>
    <w:rsid w:val="004C0F04"/>
    <w:rsid w:val="004F4BCD"/>
    <w:rsid w:val="00613473"/>
    <w:rsid w:val="00643225"/>
    <w:rsid w:val="00646D2D"/>
    <w:rsid w:val="006D7F90"/>
    <w:rsid w:val="00783F04"/>
    <w:rsid w:val="00787164"/>
    <w:rsid w:val="007C1C06"/>
    <w:rsid w:val="007D7222"/>
    <w:rsid w:val="00820265"/>
    <w:rsid w:val="00836277"/>
    <w:rsid w:val="00844014"/>
    <w:rsid w:val="008D4373"/>
    <w:rsid w:val="008F1757"/>
    <w:rsid w:val="00A16CB9"/>
    <w:rsid w:val="00AF1549"/>
    <w:rsid w:val="00B12405"/>
    <w:rsid w:val="00B9088F"/>
    <w:rsid w:val="00C04430"/>
    <w:rsid w:val="00C16611"/>
    <w:rsid w:val="00C31C0F"/>
    <w:rsid w:val="00CC54AF"/>
    <w:rsid w:val="00D434ED"/>
    <w:rsid w:val="00D66062"/>
    <w:rsid w:val="00D73D3B"/>
    <w:rsid w:val="00D83450"/>
    <w:rsid w:val="00D864AF"/>
    <w:rsid w:val="00DE17F6"/>
    <w:rsid w:val="00F945BB"/>
    <w:rsid w:val="0149FCBC"/>
    <w:rsid w:val="0242CF5D"/>
    <w:rsid w:val="02B56284"/>
    <w:rsid w:val="04FF927B"/>
    <w:rsid w:val="0614099A"/>
    <w:rsid w:val="09503A25"/>
    <w:rsid w:val="0A803659"/>
    <w:rsid w:val="0BC2106D"/>
    <w:rsid w:val="0BD83E99"/>
    <w:rsid w:val="0C1C06BA"/>
    <w:rsid w:val="0CF9F071"/>
    <w:rsid w:val="0D5DE0CE"/>
    <w:rsid w:val="0DB7D71B"/>
    <w:rsid w:val="11C64585"/>
    <w:rsid w:val="12579CAE"/>
    <w:rsid w:val="13F61AB2"/>
    <w:rsid w:val="13FCB10E"/>
    <w:rsid w:val="145CB381"/>
    <w:rsid w:val="17373AC8"/>
    <w:rsid w:val="190C7C97"/>
    <w:rsid w:val="19D9117C"/>
    <w:rsid w:val="1A3D1641"/>
    <w:rsid w:val="1C782344"/>
    <w:rsid w:val="1CA15C6E"/>
    <w:rsid w:val="1E87CFA3"/>
    <w:rsid w:val="21599580"/>
    <w:rsid w:val="2307607F"/>
    <w:rsid w:val="239ED626"/>
    <w:rsid w:val="246AA0CB"/>
    <w:rsid w:val="275DE58F"/>
    <w:rsid w:val="277E03C6"/>
    <w:rsid w:val="284F77C1"/>
    <w:rsid w:val="2A958651"/>
    <w:rsid w:val="2C00C04E"/>
    <w:rsid w:val="2CDC6641"/>
    <w:rsid w:val="2DCD2713"/>
    <w:rsid w:val="2FEF9C91"/>
    <w:rsid w:val="3367C2D7"/>
    <w:rsid w:val="34F51A5F"/>
    <w:rsid w:val="3514D26C"/>
    <w:rsid w:val="3524B0F1"/>
    <w:rsid w:val="38668A7C"/>
    <w:rsid w:val="38930366"/>
    <w:rsid w:val="38CF338C"/>
    <w:rsid w:val="38E6724E"/>
    <w:rsid w:val="3AEAA3A8"/>
    <w:rsid w:val="3B572203"/>
    <w:rsid w:val="3E0B1762"/>
    <w:rsid w:val="3E40766C"/>
    <w:rsid w:val="3E82D448"/>
    <w:rsid w:val="3FA8DEEC"/>
    <w:rsid w:val="414A09AE"/>
    <w:rsid w:val="41F58635"/>
    <w:rsid w:val="42E0495A"/>
    <w:rsid w:val="44AE52B3"/>
    <w:rsid w:val="459C6054"/>
    <w:rsid w:val="47BF9BA6"/>
    <w:rsid w:val="47F51F56"/>
    <w:rsid w:val="4AAEDA52"/>
    <w:rsid w:val="4CB96498"/>
    <w:rsid w:val="4D682095"/>
    <w:rsid w:val="4E5534F9"/>
    <w:rsid w:val="4EBA8CE7"/>
    <w:rsid w:val="4FCC861A"/>
    <w:rsid w:val="4FF1055A"/>
    <w:rsid w:val="56331C7E"/>
    <w:rsid w:val="56572B63"/>
    <w:rsid w:val="56683464"/>
    <w:rsid w:val="59F7F451"/>
    <w:rsid w:val="5A1EA96A"/>
    <w:rsid w:val="5AE1BB61"/>
    <w:rsid w:val="5B98310F"/>
    <w:rsid w:val="5BDD6274"/>
    <w:rsid w:val="5E734649"/>
    <w:rsid w:val="5F4FE87F"/>
    <w:rsid w:val="600F16AA"/>
    <w:rsid w:val="60847F87"/>
    <w:rsid w:val="658A4176"/>
    <w:rsid w:val="6AD4569F"/>
    <w:rsid w:val="6AE2CF78"/>
    <w:rsid w:val="6D121460"/>
    <w:rsid w:val="6D3F5DD5"/>
    <w:rsid w:val="6DF0A3F5"/>
    <w:rsid w:val="6F5CCAB0"/>
    <w:rsid w:val="6F9D183E"/>
    <w:rsid w:val="70FFD50A"/>
    <w:rsid w:val="7203D9E1"/>
    <w:rsid w:val="72571323"/>
    <w:rsid w:val="73F2E384"/>
    <w:rsid w:val="74EBA763"/>
    <w:rsid w:val="7529B7C9"/>
    <w:rsid w:val="757D74B1"/>
    <w:rsid w:val="78955DAF"/>
    <w:rsid w:val="7C443ACC"/>
    <w:rsid w:val="7CD10467"/>
    <w:rsid w:val="7E709372"/>
    <w:rsid w:val="7EFBF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25F4AA"/>
  <w15:chartTrackingRefBased/>
  <w15:docId w15:val="{5FB538EC-61B1-4848-9AB1-8FC0F008A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4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09E0"/>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731215">
      <w:bodyDiv w:val="1"/>
      <w:marLeft w:val="0"/>
      <w:marRight w:val="0"/>
      <w:marTop w:val="0"/>
      <w:marBottom w:val="0"/>
      <w:divBdr>
        <w:top w:val="none" w:sz="0" w:space="0" w:color="auto"/>
        <w:left w:val="none" w:sz="0" w:space="0" w:color="auto"/>
        <w:bottom w:val="none" w:sz="0" w:space="0" w:color="auto"/>
        <w:right w:val="none" w:sz="0" w:space="0" w:color="auto"/>
      </w:divBdr>
      <w:divsChild>
        <w:div w:id="1469320457">
          <w:marLeft w:val="360"/>
          <w:marRight w:val="0"/>
          <w:marTop w:val="200"/>
          <w:marBottom w:val="0"/>
          <w:divBdr>
            <w:top w:val="none" w:sz="0" w:space="0" w:color="auto"/>
            <w:left w:val="none" w:sz="0" w:space="0" w:color="auto"/>
            <w:bottom w:val="none" w:sz="0" w:space="0" w:color="auto"/>
            <w:right w:val="none" w:sz="0" w:space="0" w:color="auto"/>
          </w:divBdr>
        </w:div>
        <w:div w:id="150975640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bitesize/examspecs/zsc9rdm" TargetMode="Externa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hyperlink" Target="https://www.youtube.com/channel/UC-TM-z1-tmX1iK_H4SxVhww" TargetMode="External"/><Relationship Id="rId7" Type="http://schemas.openxmlformats.org/officeDocument/2006/relationships/webSettings" Target="webSettings.xml"/><Relationship Id="rId12" Type="http://schemas.openxmlformats.org/officeDocument/2006/relationships/hyperlink" Target="https://www.bbc.co.uk/bitesize/examspecs/z8xtmnb" TargetMode="External"/><Relationship Id="rId17" Type="http://schemas.openxmlformats.org/officeDocument/2006/relationships/hyperlink" Target="https://www.primrosekitten.com/"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examspecs/zpgcbk7"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cognitoedu.org/home.html" TargetMode="External"/><Relationship Id="rId23" Type="http://schemas.openxmlformats.org/officeDocument/2006/relationships/fontTable" Target="fontTable.xml"/><Relationship Id="rId10" Type="http://schemas.openxmlformats.org/officeDocument/2006/relationships/hyperlink" Target="https://www.bbc.co.uk/bitesize/examspecs/z8r997h" TargetMode="External"/><Relationship Id="rId19" Type="http://schemas.openxmlformats.org/officeDocument/2006/relationships/hyperlink" Target="https://www.freesciencelessons.co.uk/"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3.jpeg"/><Relationship Id="rId22"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b40537-fdeb-4ffd-bfa0-0591cca231dd" xsi:nil="true"/>
    <lcf76f155ced4ddcb4097134ff3c332f xmlns="f9e0391a-6397-4163-a552-a3a7699efb1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DC9F7509068DD45BDB7C132F1B89EE9" ma:contentTypeVersion="17" ma:contentTypeDescription="Create a new document." ma:contentTypeScope="" ma:versionID="b7671b4b4d4bb7ca5d478f2210bc3316">
  <xsd:schema xmlns:xsd="http://www.w3.org/2001/XMLSchema" xmlns:xs="http://www.w3.org/2001/XMLSchema" xmlns:p="http://schemas.microsoft.com/office/2006/metadata/properties" xmlns:ns2="f9e0391a-6397-4163-a552-a3a7699efb15" xmlns:ns3="2bb40537-fdeb-4ffd-bfa0-0591cca231dd" targetNamespace="http://schemas.microsoft.com/office/2006/metadata/properties" ma:root="true" ma:fieldsID="70da6d92300634537a7f325cdae7ebe7" ns2:_="" ns3:_="">
    <xsd:import namespace="f9e0391a-6397-4163-a552-a3a7699efb15"/>
    <xsd:import namespace="2bb40537-fdeb-4ffd-bfa0-0591cca231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e0391a-6397-4163-a552-a3a7699ef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2c77a08-813b-4513-ade2-964f7cfd357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b40537-fdeb-4ffd-bfa0-0591cca231d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f792b1e-438b-43e4-85fa-3c91be1705e8}" ma:internalName="TaxCatchAll" ma:showField="CatchAllData" ma:web="2bb40537-fdeb-4ffd-bfa0-0591cca23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2E35DA-BB0C-4D18-936E-E109A7219144}">
  <ds:schemaRefs>
    <ds:schemaRef ds:uri="http://schemas.openxmlformats.org/package/2006/metadata/core-properties"/>
    <ds:schemaRef ds:uri="http://schemas.microsoft.com/office/infopath/2007/PartnerControls"/>
    <ds:schemaRef ds:uri="http://purl.org/dc/elements/1.1/"/>
    <ds:schemaRef ds:uri="f9e0391a-6397-4163-a552-a3a7699efb15"/>
    <ds:schemaRef ds:uri="http://www.w3.org/XML/1998/namespace"/>
    <ds:schemaRef ds:uri="http://schemas.microsoft.com/office/2006/documentManagement/types"/>
    <ds:schemaRef ds:uri="2bb40537-fdeb-4ffd-bfa0-0591cca231dd"/>
    <ds:schemaRef ds:uri="http://purl.org/dc/dcmitype/"/>
    <ds:schemaRef ds:uri="http://purl.org/dc/terms/"/>
    <ds:schemaRef ds:uri="http://schemas.microsoft.com/office/2006/metadata/properties"/>
  </ds:schemaRefs>
</ds:datastoreItem>
</file>

<file path=customXml/itemProps2.xml><?xml version="1.0" encoding="utf-8"?>
<ds:datastoreItem xmlns:ds="http://schemas.openxmlformats.org/officeDocument/2006/customXml" ds:itemID="{9B2DC790-07D4-4FAD-ADA2-EE1789BB59A8}">
  <ds:schemaRefs>
    <ds:schemaRef ds:uri="http://schemas.microsoft.com/sharepoint/v3/contenttype/forms"/>
  </ds:schemaRefs>
</ds:datastoreItem>
</file>

<file path=customXml/itemProps3.xml><?xml version="1.0" encoding="utf-8"?>
<ds:datastoreItem xmlns:ds="http://schemas.openxmlformats.org/officeDocument/2006/customXml" ds:itemID="{AE808FF5-5DFE-4B54-B072-3E72F76088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e0391a-6397-4163-a552-a3a7699efb15"/>
    <ds:schemaRef ds:uri="2bb40537-fdeb-4ffd-bfa0-0591cca231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590</Words>
  <Characters>3367</Characters>
  <Application>Microsoft Office Word</Application>
  <DocSecurity>0</DocSecurity>
  <Lines>28</Lines>
  <Paragraphs>7</Paragraphs>
  <ScaleCrop>false</ScaleCrop>
  <Company>The Consortium Academy Trust</Company>
  <LinksUpToDate>false</LinksUpToDate>
  <CharactersWithSpaces>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Harris</dc:creator>
  <cp:keywords/>
  <dc:description/>
  <cp:lastModifiedBy>Rebecca Adams</cp:lastModifiedBy>
  <cp:revision>41</cp:revision>
  <dcterms:created xsi:type="dcterms:W3CDTF">2023-02-28T19:51:00Z</dcterms:created>
  <dcterms:modified xsi:type="dcterms:W3CDTF">2023-03-10T16:53:00Z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0x0101008DC9F7509068DD45BDB7C132F1B89EE9</vt:lpwstr>
  </property>
  <property fmtid="{D5CDD505-2E9C-101B-9397-08002B2CF9AE}" pid="3" name="MediaServiceImageTags">
    <vt:lpwstr/>
  </property>
</Properties>
</file>